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FC2C8" w14:textId="77777777" w:rsidR="003B3A53" w:rsidRDefault="00000000">
      <w:pPr>
        <w:jc w:val="center"/>
      </w:pPr>
      <w:r>
        <w:rPr>
          <w:b/>
          <w:bCs/>
          <w:sz w:val="24"/>
          <w:szCs w:val="24"/>
        </w:rPr>
        <w:t>FORMULARUL ZONELOR PRIORITARE PENTRU BIODIVERSITATE</w:t>
      </w:r>
    </w:p>
    <w:p w14:paraId="4DE0593C" w14:textId="77777777" w:rsidR="003B3A53" w:rsidRDefault="003B3A53"/>
    <w:p w14:paraId="32CC1FE6" w14:textId="77777777" w:rsidR="003B3A53" w:rsidRDefault="00000000">
      <w:pPr>
        <w:jc w:val="center"/>
      </w:pPr>
      <w:r>
        <w:rPr>
          <w:b/>
          <w:bCs/>
          <w:sz w:val="22"/>
          <w:szCs w:val="22"/>
        </w:rPr>
        <w:t>1. Identificarea Zonelor Prioritare pentru Biodiversitate (ZPB)</w:t>
      </w:r>
    </w:p>
    <w:p w14:paraId="5BF090DF" w14:textId="77777777" w:rsidR="003B3A53" w:rsidRDefault="00000000">
      <w:r>
        <w:rPr>
          <w:b/>
          <w:bCs/>
          <w:sz w:val="22"/>
          <w:szCs w:val="22"/>
        </w:rPr>
        <w:t>1.1. Codul ZPB*</w:t>
      </w:r>
    </w:p>
    <w:p w14:paraId="36F29E71" w14:textId="77777777" w:rsidR="003B3A53" w:rsidRDefault="00000000">
      <w:pPr>
        <w:pBdr>
          <w:top w:val="single" w:sz="6" w:space="0" w:color="000000"/>
          <w:left w:val="single" w:sz="6" w:space="0" w:color="000000"/>
          <w:bottom w:val="single" w:sz="6" w:space="0" w:color="000000"/>
          <w:right w:val="single" w:sz="6" w:space="0" w:color="000000"/>
          <w:between w:val="nil"/>
        </w:pBdr>
        <w:rPr>
          <w:b/>
          <w:bCs/>
          <w:color w:val="000000"/>
        </w:rPr>
      </w:pPr>
      <w:r>
        <w:rPr>
          <w:color w:val="000000"/>
          <w:sz w:val="22"/>
          <w:szCs w:val="22"/>
        </w:rPr>
        <w:t>RONPA0896ZPB</w:t>
      </w:r>
    </w:p>
    <w:p w14:paraId="14B53051" w14:textId="77777777" w:rsidR="003B3A53" w:rsidRDefault="00000000">
      <w:pPr>
        <w:rPr>
          <w:i/>
          <w:iCs/>
        </w:rPr>
      </w:pPr>
      <w:r>
        <w:rPr>
          <w:i/>
          <w:iCs/>
        </w:rPr>
        <w:t>*Codare temporară, aceasta va fi actualizată conform specificațiilor de raportare</w:t>
      </w:r>
    </w:p>
    <w:p w14:paraId="060B500C" w14:textId="77777777" w:rsidR="003B3A53" w:rsidRDefault="00000000">
      <w:pPr>
        <w:rPr>
          <w:b/>
          <w:bCs/>
          <w:sz w:val="22"/>
          <w:szCs w:val="22"/>
        </w:rPr>
      </w:pPr>
      <w:r>
        <w:rPr>
          <w:b/>
          <w:bCs/>
          <w:sz w:val="22"/>
          <w:szCs w:val="22"/>
        </w:rPr>
        <w:t>1.2. Denumire ZPB</w:t>
      </w:r>
    </w:p>
    <w:p w14:paraId="7B0A8DCF" w14:textId="77777777" w:rsidR="003B3A53"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Pădurea Lapiș</w:t>
      </w:r>
    </w:p>
    <w:p w14:paraId="5EEF39E7" w14:textId="77777777" w:rsidR="003B3A53" w:rsidRDefault="00000000">
      <w:r>
        <w:rPr>
          <w:b/>
          <w:bCs/>
          <w:sz w:val="22"/>
          <w:szCs w:val="22"/>
        </w:rPr>
        <w:t xml:space="preserve">1.3. Încadrarea ZPB în: </w:t>
      </w:r>
    </w:p>
    <w:p w14:paraId="1A8D4EED" w14:textId="77777777" w:rsidR="003B3A53" w:rsidRDefault="00000000">
      <w:sdt>
        <w:sdtPr>
          <w:tag w:val="goog_rdk_0"/>
          <w:id w:val="-781944078"/>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3A19A52D" w14:textId="77777777" w:rsidR="003B3A53" w:rsidRDefault="00000000">
      <w:sdt>
        <w:sdtPr>
          <w:tag w:val="goog_rdk_1"/>
          <w:id w:val="-1588218065"/>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4E28957" w14:textId="77777777" w:rsidR="003B3A53" w:rsidRDefault="00000000">
      <w:sdt>
        <w:sdtPr>
          <w:tag w:val="goog_rdk_2"/>
          <w:id w:val="1007731360"/>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3B3A53" w14:paraId="42F009F2" w14:textId="77777777">
        <w:tc>
          <w:tcPr>
            <w:tcW w:w="4490" w:type="dxa"/>
          </w:tcPr>
          <w:p w14:paraId="01BB87DB" w14:textId="77777777" w:rsidR="003B3A53" w:rsidRDefault="00000000">
            <w:r>
              <w:rPr>
                <w:b/>
                <w:bCs/>
                <w:sz w:val="22"/>
                <w:szCs w:val="22"/>
              </w:rPr>
              <w:t>1.4. Data completării</w:t>
            </w:r>
          </w:p>
        </w:tc>
        <w:tc>
          <w:tcPr>
            <w:tcW w:w="4490" w:type="dxa"/>
          </w:tcPr>
          <w:p w14:paraId="12578759" w14:textId="77777777" w:rsidR="003B3A53" w:rsidRDefault="00000000">
            <w:r>
              <w:rPr>
                <w:b/>
                <w:bCs/>
                <w:sz w:val="22"/>
                <w:szCs w:val="22"/>
              </w:rPr>
              <w:t>1.5. Data actualizării</w:t>
            </w:r>
          </w:p>
        </w:tc>
      </w:tr>
      <w:tr w:rsidR="003B3A53" w14:paraId="07EFC6F0" w14:textId="77777777">
        <w:tc>
          <w:tcPr>
            <w:tcW w:w="4490" w:type="dxa"/>
          </w:tcPr>
          <w:p w14:paraId="0DBA64A1" w14:textId="77777777" w:rsidR="003B3A53" w:rsidRDefault="003B3A53">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B3A53" w14:paraId="0E4E736A" w14:textId="77777777">
              <w:tc>
                <w:tcPr>
                  <w:tcW w:w="300" w:type="dxa"/>
                </w:tcPr>
                <w:p w14:paraId="42B3348D" w14:textId="77777777" w:rsidR="003B3A53" w:rsidRDefault="00000000">
                  <w:pPr>
                    <w:jc w:val="center"/>
                  </w:pPr>
                  <w:r>
                    <w:rPr>
                      <w:sz w:val="22"/>
                      <w:szCs w:val="22"/>
                    </w:rPr>
                    <w:t>2</w:t>
                  </w:r>
                </w:p>
              </w:tc>
              <w:tc>
                <w:tcPr>
                  <w:tcW w:w="300" w:type="dxa"/>
                </w:tcPr>
                <w:p w14:paraId="6FF3EAAC" w14:textId="77777777" w:rsidR="003B3A53" w:rsidRDefault="00000000">
                  <w:pPr>
                    <w:jc w:val="center"/>
                  </w:pPr>
                  <w:r>
                    <w:rPr>
                      <w:sz w:val="22"/>
                      <w:szCs w:val="22"/>
                    </w:rPr>
                    <w:t>0</w:t>
                  </w:r>
                </w:p>
              </w:tc>
              <w:tc>
                <w:tcPr>
                  <w:tcW w:w="300" w:type="dxa"/>
                </w:tcPr>
                <w:p w14:paraId="7B7EC66F" w14:textId="77777777" w:rsidR="003B3A53" w:rsidRDefault="00000000">
                  <w:pPr>
                    <w:jc w:val="center"/>
                  </w:pPr>
                  <w:r>
                    <w:rPr>
                      <w:sz w:val="22"/>
                      <w:szCs w:val="22"/>
                    </w:rPr>
                    <w:t>2</w:t>
                  </w:r>
                </w:p>
              </w:tc>
              <w:tc>
                <w:tcPr>
                  <w:tcW w:w="300" w:type="dxa"/>
                </w:tcPr>
                <w:p w14:paraId="498F9D90" w14:textId="77777777" w:rsidR="003B3A53" w:rsidRDefault="00000000">
                  <w:pPr>
                    <w:jc w:val="center"/>
                    <w:rPr>
                      <w:sz w:val="22"/>
                      <w:szCs w:val="22"/>
                    </w:rPr>
                  </w:pPr>
                  <w:r>
                    <w:rPr>
                      <w:sz w:val="22"/>
                      <w:szCs w:val="22"/>
                    </w:rPr>
                    <w:t>6</w:t>
                  </w:r>
                </w:p>
              </w:tc>
              <w:tc>
                <w:tcPr>
                  <w:tcW w:w="300" w:type="dxa"/>
                </w:tcPr>
                <w:p w14:paraId="259C864A" w14:textId="77777777" w:rsidR="003B3A53" w:rsidRDefault="00000000">
                  <w:pPr>
                    <w:jc w:val="center"/>
                  </w:pPr>
                  <w:r>
                    <w:rPr>
                      <w:sz w:val="22"/>
                      <w:szCs w:val="22"/>
                    </w:rPr>
                    <w:t>0</w:t>
                  </w:r>
                </w:p>
              </w:tc>
              <w:tc>
                <w:tcPr>
                  <w:tcW w:w="300" w:type="dxa"/>
                </w:tcPr>
                <w:p w14:paraId="00D88AB8" w14:textId="77777777" w:rsidR="003B3A53" w:rsidRDefault="00000000">
                  <w:pPr>
                    <w:jc w:val="center"/>
                    <w:rPr>
                      <w:sz w:val="22"/>
                      <w:szCs w:val="22"/>
                    </w:rPr>
                  </w:pPr>
                  <w:r>
                    <w:rPr>
                      <w:sz w:val="22"/>
                      <w:szCs w:val="22"/>
                    </w:rPr>
                    <w:t>4</w:t>
                  </w:r>
                </w:p>
              </w:tc>
            </w:tr>
            <w:tr w:rsidR="003B3A53" w14:paraId="5BE263F1" w14:textId="77777777">
              <w:tc>
                <w:tcPr>
                  <w:tcW w:w="300" w:type="dxa"/>
                </w:tcPr>
                <w:p w14:paraId="72AE5052" w14:textId="77777777" w:rsidR="003B3A53" w:rsidRDefault="00000000">
                  <w:pPr>
                    <w:jc w:val="center"/>
                  </w:pPr>
                  <w:r>
                    <w:rPr>
                      <w:sz w:val="22"/>
                      <w:szCs w:val="22"/>
                    </w:rPr>
                    <w:t>Y</w:t>
                  </w:r>
                </w:p>
              </w:tc>
              <w:tc>
                <w:tcPr>
                  <w:tcW w:w="300" w:type="dxa"/>
                </w:tcPr>
                <w:p w14:paraId="244C4294" w14:textId="77777777" w:rsidR="003B3A53" w:rsidRDefault="00000000">
                  <w:pPr>
                    <w:jc w:val="center"/>
                  </w:pPr>
                  <w:r>
                    <w:rPr>
                      <w:sz w:val="22"/>
                      <w:szCs w:val="22"/>
                    </w:rPr>
                    <w:t>Y</w:t>
                  </w:r>
                </w:p>
              </w:tc>
              <w:tc>
                <w:tcPr>
                  <w:tcW w:w="300" w:type="dxa"/>
                </w:tcPr>
                <w:p w14:paraId="1CA2EF79" w14:textId="77777777" w:rsidR="003B3A53" w:rsidRDefault="00000000">
                  <w:pPr>
                    <w:jc w:val="center"/>
                  </w:pPr>
                  <w:r>
                    <w:rPr>
                      <w:sz w:val="22"/>
                      <w:szCs w:val="22"/>
                    </w:rPr>
                    <w:t>Y</w:t>
                  </w:r>
                </w:p>
              </w:tc>
              <w:tc>
                <w:tcPr>
                  <w:tcW w:w="300" w:type="dxa"/>
                </w:tcPr>
                <w:p w14:paraId="31C9C847" w14:textId="77777777" w:rsidR="003B3A53" w:rsidRDefault="00000000">
                  <w:pPr>
                    <w:jc w:val="center"/>
                  </w:pPr>
                  <w:r>
                    <w:rPr>
                      <w:sz w:val="22"/>
                      <w:szCs w:val="22"/>
                    </w:rPr>
                    <w:t>Y</w:t>
                  </w:r>
                </w:p>
              </w:tc>
              <w:tc>
                <w:tcPr>
                  <w:tcW w:w="300" w:type="dxa"/>
                </w:tcPr>
                <w:p w14:paraId="25152509" w14:textId="77777777" w:rsidR="003B3A53" w:rsidRDefault="00000000">
                  <w:pPr>
                    <w:jc w:val="center"/>
                  </w:pPr>
                  <w:r>
                    <w:rPr>
                      <w:sz w:val="22"/>
                      <w:szCs w:val="22"/>
                    </w:rPr>
                    <w:t>M</w:t>
                  </w:r>
                </w:p>
              </w:tc>
              <w:tc>
                <w:tcPr>
                  <w:tcW w:w="300" w:type="dxa"/>
                </w:tcPr>
                <w:p w14:paraId="373A8A8F" w14:textId="77777777" w:rsidR="003B3A53" w:rsidRDefault="00000000">
                  <w:pPr>
                    <w:jc w:val="center"/>
                  </w:pPr>
                  <w:r>
                    <w:rPr>
                      <w:sz w:val="22"/>
                      <w:szCs w:val="22"/>
                    </w:rPr>
                    <w:t>M</w:t>
                  </w:r>
                </w:p>
              </w:tc>
            </w:tr>
          </w:tbl>
          <w:p w14:paraId="17210625" w14:textId="77777777" w:rsidR="003B3A53" w:rsidRDefault="003B3A53"/>
        </w:tc>
        <w:tc>
          <w:tcPr>
            <w:tcW w:w="4490" w:type="dxa"/>
          </w:tcPr>
          <w:p w14:paraId="68F57B00" w14:textId="77777777" w:rsidR="003B3A53" w:rsidRDefault="003B3A53">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B3A53" w14:paraId="6AB19F39" w14:textId="77777777">
              <w:tc>
                <w:tcPr>
                  <w:tcW w:w="300" w:type="dxa"/>
                </w:tcPr>
                <w:p w14:paraId="2C7CACBB" w14:textId="77777777" w:rsidR="003B3A53" w:rsidRDefault="003B3A53">
                  <w:pPr>
                    <w:jc w:val="center"/>
                  </w:pPr>
                </w:p>
              </w:tc>
              <w:tc>
                <w:tcPr>
                  <w:tcW w:w="300" w:type="dxa"/>
                </w:tcPr>
                <w:p w14:paraId="45FB53D5" w14:textId="77777777" w:rsidR="003B3A53" w:rsidRDefault="003B3A53">
                  <w:pPr>
                    <w:jc w:val="center"/>
                  </w:pPr>
                </w:p>
              </w:tc>
              <w:tc>
                <w:tcPr>
                  <w:tcW w:w="300" w:type="dxa"/>
                </w:tcPr>
                <w:p w14:paraId="55CBDA4F" w14:textId="77777777" w:rsidR="003B3A53" w:rsidRDefault="003B3A53">
                  <w:pPr>
                    <w:jc w:val="center"/>
                  </w:pPr>
                </w:p>
              </w:tc>
              <w:tc>
                <w:tcPr>
                  <w:tcW w:w="300" w:type="dxa"/>
                </w:tcPr>
                <w:p w14:paraId="0882F0EE" w14:textId="77777777" w:rsidR="003B3A53" w:rsidRDefault="003B3A53">
                  <w:pPr>
                    <w:jc w:val="center"/>
                  </w:pPr>
                </w:p>
              </w:tc>
              <w:tc>
                <w:tcPr>
                  <w:tcW w:w="300" w:type="dxa"/>
                </w:tcPr>
                <w:p w14:paraId="226180FA" w14:textId="77777777" w:rsidR="003B3A53" w:rsidRDefault="003B3A53">
                  <w:pPr>
                    <w:jc w:val="center"/>
                  </w:pPr>
                </w:p>
              </w:tc>
              <w:tc>
                <w:tcPr>
                  <w:tcW w:w="300" w:type="dxa"/>
                </w:tcPr>
                <w:p w14:paraId="119DB83C" w14:textId="77777777" w:rsidR="003B3A53" w:rsidRDefault="003B3A53">
                  <w:pPr>
                    <w:jc w:val="center"/>
                  </w:pPr>
                </w:p>
              </w:tc>
            </w:tr>
            <w:tr w:rsidR="003B3A53" w14:paraId="25CDF4C5" w14:textId="77777777">
              <w:tc>
                <w:tcPr>
                  <w:tcW w:w="300" w:type="dxa"/>
                </w:tcPr>
                <w:p w14:paraId="3B364E36" w14:textId="77777777" w:rsidR="003B3A53" w:rsidRDefault="00000000">
                  <w:pPr>
                    <w:jc w:val="center"/>
                  </w:pPr>
                  <w:r>
                    <w:rPr>
                      <w:sz w:val="22"/>
                      <w:szCs w:val="22"/>
                    </w:rPr>
                    <w:t>Y</w:t>
                  </w:r>
                </w:p>
              </w:tc>
              <w:tc>
                <w:tcPr>
                  <w:tcW w:w="300" w:type="dxa"/>
                </w:tcPr>
                <w:p w14:paraId="2D6334CD" w14:textId="77777777" w:rsidR="003B3A53" w:rsidRDefault="00000000">
                  <w:pPr>
                    <w:jc w:val="center"/>
                  </w:pPr>
                  <w:r>
                    <w:rPr>
                      <w:sz w:val="22"/>
                      <w:szCs w:val="22"/>
                    </w:rPr>
                    <w:t>Y</w:t>
                  </w:r>
                </w:p>
              </w:tc>
              <w:tc>
                <w:tcPr>
                  <w:tcW w:w="300" w:type="dxa"/>
                </w:tcPr>
                <w:p w14:paraId="51ED6561" w14:textId="77777777" w:rsidR="003B3A53" w:rsidRDefault="00000000">
                  <w:pPr>
                    <w:jc w:val="center"/>
                  </w:pPr>
                  <w:r>
                    <w:rPr>
                      <w:sz w:val="22"/>
                      <w:szCs w:val="22"/>
                    </w:rPr>
                    <w:t>Y</w:t>
                  </w:r>
                </w:p>
              </w:tc>
              <w:tc>
                <w:tcPr>
                  <w:tcW w:w="300" w:type="dxa"/>
                </w:tcPr>
                <w:p w14:paraId="1B5709F7" w14:textId="77777777" w:rsidR="003B3A53" w:rsidRDefault="00000000">
                  <w:pPr>
                    <w:jc w:val="center"/>
                  </w:pPr>
                  <w:r>
                    <w:rPr>
                      <w:sz w:val="22"/>
                      <w:szCs w:val="22"/>
                    </w:rPr>
                    <w:t>Y</w:t>
                  </w:r>
                </w:p>
              </w:tc>
              <w:tc>
                <w:tcPr>
                  <w:tcW w:w="300" w:type="dxa"/>
                </w:tcPr>
                <w:p w14:paraId="75260665" w14:textId="77777777" w:rsidR="003B3A53" w:rsidRDefault="00000000">
                  <w:pPr>
                    <w:jc w:val="center"/>
                  </w:pPr>
                  <w:r>
                    <w:rPr>
                      <w:sz w:val="22"/>
                      <w:szCs w:val="22"/>
                    </w:rPr>
                    <w:t>M</w:t>
                  </w:r>
                </w:p>
              </w:tc>
              <w:tc>
                <w:tcPr>
                  <w:tcW w:w="300" w:type="dxa"/>
                </w:tcPr>
                <w:p w14:paraId="4ED03D56" w14:textId="77777777" w:rsidR="003B3A53" w:rsidRDefault="00000000">
                  <w:pPr>
                    <w:jc w:val="center"/>
                  </w:pPr>
                  <w:r>
                    <w:rPr>
                      <w:sz w:val="22"/>
                      <w:szCs w:val="22"/>
                    </w:rPr>
                    <w:t>M</w:t>
                  </w:r>
                </w:p>
              </w:tc>
            </w:tr>
          </w:tbl>
          <w:p w14:paraId="6933EBF3" w14:textId="77777777" w:rsidR="003B3A53" w:rsidRDefault="003B3A53"/>
        </w:tc>
      </w:tr>
    </w:tbl>
    <w:p w14:paraId="14AF89C1" w14:textId="77777777" w:rsidR="003B3A53" w:rsidRDefault="003B3A53"/>
    <w:p w14:paraId="2D447D2B" w14:textId="77777777" w:rsidR="003B3A53" w:rsidRDefault="00000000">
      <w:r>
        <w:rPr>
          <w:b/>
          <w:bCs/>
          <w:sz w:val="22"/>
          <w:szCs w:val="22"/>
        </w:rPr>
        <w:t>1.6. Responsabili</w:t>
      </w:r>
    </w:p>
    <w:p w14:paraId="37829C1C" w14:textId="77777777" w:rsidR="003B3A53" w:rsidRDefault="00000000">
      <w:pPr>
        <w:pBdr>
          <w:top w:val="single" w:sz="6" w:space="0" w:color="000000"/>
          <w:left w:val="single" w:sz="6" w:space="0" w:color="000000"/>
          <w:bottom w:val="single" w:sz="6" w:space="0" w:color="000000"/>
          <w:right w:val="single" w:sz="6" w:space="0" w:color="000000"/>
          <w:between w:val="nil"/>
        </w:pBdr>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8ABAE92" w14:textId="77777777" w:rsidR="003B3A53" w:rsidRDefault="00000000">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3B3A53" w14:paraId="3D76C42E" w14:textId="77777777">
        <w:tc>
          <w:tcPr>
            <w:tcW w:w="4455" w:type="dxa"/>
          </w:tcPr>
          <w:p w14:paraId="5D54ED0E" w14:textId="77777777" w:rsidR="003B3A53" w:rsidRDefault="00000000">
            <w:r>
              <w:rPr>
                <w:sz w:val="22"/>
                <w:szCs w:val="22"/>
              </w:rPr>
              <w:t>Data desemnării ca ZPB:</w:t>
            </w:r>
          </w:p>
        </w:tc>
        <w:tc>
          <w:tcPr>
            <w:tcW w:w="4525" w:type="dxa"/>
          </w:tcPr>
          <w:p w14:paraId="1E172002" w14:textId="77777777" w:rsidR="003B3A53" w:rsidRDefault="003B3A53">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B3A53" w14:paraId="785879CF" w14:textId="77777777">
              <w:tc>
                <w:tcPr>
                  <w:tcW w:w="300" w:type="dxa"/>
                </w:tcPr>
                <w:p w14:paraId="7833B21B" w14:textId="77777777" w:rsidR="003B3A53" w:rsidRDefault="00000000">
                  <w:pPr>
                    <w:jc w:val="center"/>
                  </w:pPr>
                  <w:r>
                    <w:rPr>
                      <w:sz w:val="22"/>
                      <w:szCs w:val="22"/>
                    </w:rPr>
                    <w:t xml:space="preserve"> </w:t>
                  </w:r>
                </w:p>
              </w:tc>
              <w:tc>
                <w:tcPr>
                  <w:tcW w:w="300" w:type="dxa"/>
                </w:tcPr>
                <w:p w14:paraId="7244BDA7" w14:textId="77777777" w:rsidR="003B3A53" w:rsidRDefault="00000000">
                  <w:pPr>
                    <w:jc w:val="center"/>
                  </w:pPr>
                  <w:r>
                    <w:rPr>
                      <w:sz w:val="22"/>
                      <w:szCs w:val="22"/>
                    </w:rPr>
                    <w:t xml:space="preserve"> </w:t>
                  </w:r>
                </w:p>
              </w:tc>
              <w:tc>
                <w:tcPr>
                  <w:tcW w:w="300" w:type="dxa"/>
                </w:tcPr>
                <w:p w14:paraId="522C95A5" w14:textId="77777777" w:rsidR="003B3A53" w:rsidRDefault="00000000">
                  <w:pPr>
                    <w:jc w:val="center"/>
                  </w:pPr>
                  <w:r>
                    <w:rPr>
                      <w:sz w:val="22"/>
                      <w:szCs w:val="22"/>
                    </w:rPr>
                    <w:t xml:space="preserve"> </w:t>
                  </w:r>
                </w:p>
              </w:tc>
              <w:tc>
                <w:tcPr>
                  <w:tcW w:w="300" w:type="dxa"/>
                </w:tcPr>
                <w:p w14:paraId="1375BD07" w14:textId="77777777" w:rsidR="003B3A53" w:rsidRDefault="00000000">
                  <w:pPr>
                    <w:jc w:val="center"/>
                  </w:pPr>
                  <w:r>
                    <w:rPr>
                      <w:sz w:val="22"/>
                      <w:szCs w:val="22"/>
                    </w:rPr>
                    <w:t xml:space="preserve"> </w:t>
                  </w:r>
                </w:p>
              </w:tc>
              <w:tc>
                <w:tcPr>
                  <w:tcW w:w="300" w:type="dxa"/>
                </w:tcPr>
                <w:p w14:paraId="26E1601B" w14:textId="77777777" w:rsidR="003B3A53" w:rsidRDefault="00000000">
                  <w:pPr>
                    <w:jc w:val="center"/>
                  </w:pPr>
                  <w:r>
                    <w:rPr>
                      <w:sz w:val="22"/>
                      <w:szCs w:val="22"/>
                    </w:rPr>
                    <w:t xml:space="preserve"> </w:t>
                  </w:r>
                </w:p>
              </w:tc>
              <w:tc>
                <w:tcPr>
                  <w:tcW w:w="300" w:type="dxa"/>
                </w:tcPr>
                <w:p w14:paraId="2F30A5E1" w14:textId="77777777" w:rsidR="003B3A53" w:rsidRDefault="00000000">
                  <w:pPr>
                    <w:jc w:val="center"/>
                  </w:pPr>
                  <w:r>
                    <w:rPr>
                      <w:sz w:val="22"/>
                      <w:szCs w:val="22"/>
                    </w:rPr>
                    <w:t xml:space="preserve"> </w:t>
                  </w:r>
                </w:p>
              </w:tc>
            </w:tr>
            <w:tr w:rsidR="003B3A53" w14:paraId="085BA1F9" w14:textId="77777777">
              <w:tc>
                <w:tcPr>
                  <w:tcW w:w="300" w:type="dxa"/>
                </w:tcPr>
                <w:p w14:paraId="7545E891" w14:textId="77777777" w:rsidR="003B3A53" w:rsidRDefault="00000000">
                  <w:pPr>
                    <w:jc w:val="center"/>
                  </w:pPr>
                  <w:r>
                    <w:rPr>
                      <w:sz w:val="22"/>
                      <w:szCs w:val="22"/>
                    </w:rPr>
                    <w:t>Y</w:t>
                  </w:r>
                </w:p>
              </w:tc>
              <w:tc>
                <w:tcPr>
                  <w:tcW w:w="300" w:type="dxa"/>
                </w:tcPr>
                <w:p w14:paraId="15F7F1F2" w14:textId="77777777" w:rsidR="003B3A53" w:rsidRDefault="00000000">
                  <w:pPr>
                    <w:jc w:val="center"/>
                  </w:pPr>
                  <w:r>
                    <w:rPr>
                      <w:sz w:val="22"/>
                      <w:szCs w:val="22"/>
                    </w:rPr>
                    <w:t>Y</w:t>
                  </w:r>
                </w:p>
              </w:tc>
              <w:tc>
                <w:tcPr>
                  <w:tcW w:w="300" w:type="dxa"/>
                </w:tcPr>
                <w:p w14:paraId="6409A0B6" w14:textId="77777777" w:rsidR="003B3A53" w:rsidRDefault="00000000">
                  <w:pPr>
                    <w:jc w:val="center"/>
                  </w:pPr>
                  <w:r>
                    <w:rPr>
                      <w:sz w:val="22"/>
                      <w:szCs w:val="22"/>
                    </w:rPr>
                    <w:t>Y</w:t>
                  </w:r>
                </w:p>
              </w:tc>
              <w:tc>
                <w:tcPr>
                  <w:tcW w:w="300" w:type="dxa"/>
                </w:tcPr>
                <w:p w14:paraId="6067511D" w14:textId="77777777" w:rsidR="003B3A53" w:rsidRDefault="00000000">
                  <w:pPr>
                    <w:jc w:val="center"/>
                  </w:pPr>
                  <w:r>
                    <w:rPr>
                      <w:sz w:val="22"/>
                      <w:szCs w:val="22"/>
                    </w:rPr>
                    <w:t>Y</w:t>
                  </w:r>
                </w:p>
              </w:tc>
              <w:tc>
                <w:tcPr>
                  <w:tcW w:w="300" w:type="dxa"/>
                </w:tcPr>
                <w:p w14:paraId="769FAE0F" w14:textId="77777777" w:rsidR="003B3A53" w:rsidRDefault="00000000">
                  <w:pPr>
                    <w:jc w:val="center"/>
                  </w:pPr>
                  <w:r>
                    <w:rPr>
                      <w:sz w:val="22"/>
                      <w:szCs w:val="22"/>
                    </w:rPr>
                    <w:t>M</w:t>
                  </w:r>
                </w:p>
              </w:tc>
              <w:tc>
                <w:tcPr>
                  <w:tcW w:w="300" w:type="dxa"/>
                </w:tcPr>
                <w:p w14:paraId="66E55E32" w14:textId="77777777" w:rsidR="003B3A53" w:rsidRDefault="00000000">
                  <w:pPr>
                    <w:jc w:val="center"/>
                  </w:pPr>
                  <w:r>
                    <w:rPr>
                      <w:sz w:val="22"/>
                      <w:szCs w:val="22"/>
                    </w:rPr>
                    <w:t>M</w:t>
                  </w:r>
                </w:p>
              </w:tc>
            </w:tr>
          </w:tbl>
          <w:p w14:paraId="3E617FF6" w14:textId="77777777" w:rsidR="003B3A53" w:rsidRDefault="003B3A53"/>
        </w:tc>
      </w:tr>
    </w:tbl>
    <w:p w14:paraId="1050DAF3" w14:textId="77777777" w:rsidR="003B3A53" w:rsidRDefault="00000000">
      <w:r>
        <w:rPr>
          <w:sz w:val="22"/>
          <w:szCs w:val="22"/>
        </w:rPr>
        <w:t>Referința legală națională a desemnării ZPB:</w:t>
      </w:r>
    </w:p>
    <w:p w14:paraId="08EC65A3" w14:textId="77777777" w:rsidR="003B3A53" w:rsidRDefault="003B3A53">
      <w:pPr>
        <w:pBdr>
          <w:top w:val="single" w:sz="6" w:space="0" w:color="000000"/>
          <w:left w:val="single" w:sz="6" w:space="0" w:color="000000"/>
          <w:bottom w:val="single" w:sz="6" w:space="0" w:color="000000"/>
          <w:right w:val="single" w:sz="6" w:space="0" w:color="000000"/>
          <w:between w:val="nil"/>
        </w:pBdr>
        <w:rPr>
          <w:color w:val="000000"/>
          <w:sz w:val="22"/>
          <w:szCs w:val="22"/>
        </w:rPr>
      </w:pPr>
    </w:p>
    <w:p w14:paraId="7003CB05" w14:textId="77777777" w:rsidR="003B3A53" w:rsidRDefault="003B3A53"/>
    <w:p w14:paraId="5C90707B" w14:textId="77777777" w:rsidR="003B3A53" w:rsidRDefault="00000000">
      <w:pPr>
        <w:jc w:val="center"/>
      </w:pPr>
      <w:r>
        <w:rPr>
          <w:b/>
          <w:bCs/>
          <w:sz w:val="22"/>
          <w:szCs w:val="22"/>
        </w:rPr>
        <w:t>2. Localizarea Zonelor Prioritare pentru Biodiversitate (ZPB)</w:t>
      </w:r>
    </w:p>
    <w:p w14:paraId="2C380DA7" w14:textId="77777777" w:rsidR="003B3A53" w:rsidRDefault="00000000">
      <w:r>
        <w:rPr>
          <w:b/>
          <w:bCs/>
          <w:sz w:val="22"/>
          <w:szCs w:val="22"/>
        </w:rPr>
        <w:t>2.1. Suprafața totală a ZPB (ha)</w:t>
      </w:r>
    </w:p>
    <w:p w14:paraId="7D7099E1" w14:textId="77777777" w:rsidR="003B3A53"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397,04</w:t>
      </w:r>
    </w:p>
    <w:p w14:paraId="63CC4140" w14:textId="77777777" w:rsidR="003B3A53" w:rsidRDefault="00000000">
      <w:r>
        <w:rPr>
          <w:b/>
          <w:bCs/>
          <w:sz w:val="22"/>
          <w:szCs w:val="22"/>
        </w:rPr>
        <w:lastRenderedPageBreak/>
        <w:t>2.2. Procentul ocupat de ZPB din suprafața totală a ariei naturale protejate</w:t>
      </w:r>
    </w:p>
    <w:p w14:paraId="2DF01F79" w14:textId="77777777" w:rsidR="003B3A53"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 xml:space="preserve">88,87%</w:t>
      </w:r>
    </w:p>
    <w:p w14:paraId="6FF43C05" w14:textId="77777777" w:rsidR="003B3A53"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40"/>
        <w:gridCol w:w="3145"/>
        <w:gridCol w:w="444"/>
        <w:gridCol w:w="5359"/>
        <w:gridCol w:w="12"/>
      </w:tblGrid>
      <w:tr w:rsidR="003B3A53" w14:paraId="67C48C87" w14:textId="77777777">
        <w:trPr>
          <w:gridAfter w:val="1"/>
        </w:trPr>
        <w:tc>
          <w:tcPr>
            <w:tcW w:w="10" w:type="dxa"/>
          </w:tcPr>
          <w:p w14:paraId="07AF8E92" w14:textId="77777777" w:rsidR="003B3A53" w:rsidRDefault="003B3A53">
            <w:pPr>
              <w:widowControl w:val="0"/>
              <w:pBdr>
                <w:top w:val="nil"/>
                <w:left w:val="nil"/>
                <w:bottom w:val="nil"/>
                <w:right w:val="nil"/>
                <w:between w:val="nil"/>
              </w:pBdr>
              <w:spacing w:after="0" w:line="276" w:lineRule="auto"/>
            </w:pPr>
          </w:p>
        </w:tc>
        <w:tc>
          <w:tcPr>
            <w:tcW w:w="3156" w:type="dxa"/>
          </w:tcPr>
          <w:p w14:paraId="74FD292A" w14:textId="77777777" w:rsidR="003B3A53" w:rsidRDefault="00000000">
            <w:r>
              <w:rPr>
                <w:sz w:val="22"/>
                <w:szCs w:val="22"/>
              </w:rPr>
              <w:t>NUTS</w:t>
            </w:r>
          </w:p>
        </w:tc>
        <w:tc>
          <w:tcPr>
            <w:tcW w:w="445" w:type="dxa"/>
          </w:tcPr>
          <w:p w14:paraId="2F211DF4" w14:textId="77777777" w:rsidR="003B3A53" w:rsidRDefault="00000000">
            <w:r>
              <w:rPr>
                <w:sz w:val="22"/>
                <w:szCs w:val="22"/>
              </w:rPr>
              <w:t xml:space="preserve"> </w:t>
            </w:r>
          </w:p>
        </w:tc>
        <w:tc>
          <w:tcPr>
            <w:tcW w:w="5377" w:type="dxa"/>
          </w:tcPr>
          <w:p w14:paraId="2486F07C" w14:textId="77777777" w:rsidR="003B3A53" w:rsidRDefault="00000000">
            <w:r>
              <w:rPr>
                <w:sz w:val="22"/>
                <w:szCs w:val="22"/>
              </w:rPr>
              <w:t>Numele regiunii</w:t>
            </w:r>
          </w:p>
        </w:tc>
      </w:tr>
      <w:tr w:rsidR="003B3A53" w14:paraId="31B93D9F" w14:textId="77777777">
        <w:tc>
          <w:tcPr>
            <w:tcW w:w="3166" w:type="dxa"/>
            <w:gridSpan w:val="2"/>
            <w:tcBorders>
              <w:top w:val="single" w:sz="6" w:space="0" w:color="000000"/>
              <w:left w:val="single" w:sz="6" w:space="0" w:color="000000"/>
              <w:bottom w:val="single" w:sz="6" w:space="0" w:color="000000"/>
              <w:right w:val="single" w:sz="6" w:space="0" w:color="000000"/>
            </w:tcBorders>
          </w:tcPr>
          <w:p w14:paraId="7A4FFBD1" w14:textId="77777777" w:rsidR="003B3A53" w:rsidRDefault="00000000">
            <w:pPr>
              <w:spacing w:after="0"/>
            </w:pPr>
            <w:r>
              <w:rPr>
                <w:sz w:val="22"/>
                <w:szCs w:val="22"/>
              </w:rPr>
              <w:t>RO11</w:t>
            </w:r>
          </w:p>
        </w:tc>
        <w:tc>
          <w:tcPr>
            <w:tcW w:w="445" w:type="dxa"/>
          </w:tcPr>
          <w:p w14:paraId="697C8CE4" w14:textId="77777777" w:rsidR="003B3A53" w:rsidRDefault="00000000">
            <w:pPr>
              <w:spacing w:after="0"/>
            </w:pPr>
            <w:r>
              <w:rPr>
                <w:sz w:val="22"/>
                <w:szCs w:val="22"/>
              </w:rPr>
              <w:t xml:space="preserve"> </w:t>
            </w:r>
          </w:p>
        </w:tc>
        <w:tc>
          <w:tcPr>
            <w:tcW w:w="5389" w:type="dxa"/>
            <w:gridSpan w:val="2"/>
            <w:tcBorders>
              <w:top w:val="single" w:sz="6" w:space="0" w:color="000000"/>
              <w:left w:val="single" w:sz="6" w:space="0" w:color="000000"/>
              <w:bottom w:val="single" w:sz="6" w:space="0" w:color="000000"/>
              <w:right w:val="single" w:sz="6" w:space="0" w:color="000000"/>
            </w:tcBorders>
          </w:tcPr>
          <w:p w14:paraId="6A35EC5B" w14:textId="77777777" w:rsidR="003B3A53" w:rsidRDefault="00000000">
            <w:pPr>
              <w:spacing w:after="0"/>
            </w:pPr>
            <w:r>
              <w:rPr>
                <w:sz w:val="22"/>
                <w:szCs w:val="22"/>
              </w:rPr>
              <w:t>Nord-Vest</w:t>
            </w:r>
          </w:p>
        </w:tc>
      </w:tr>
    </w:tbl>
    <w:p w14:paraId="2A7DB915" w14:textId="77777777" w:rsidR="003B3A53" w:rsidRDefault="00000000">
      <w:r>
        <w:rPr>
          <w:sz w:val="22"/>
          <w:szCs w:val="22"/>
        </w:rPr>
        <w:t>Numele Județului/Județelor</w:t>
      </w:r>
    </w:p>
    <w:p w14:paraId="34321693" w14:textId="77777777" w:rsidR="003B3A53"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Sălaj</w:t>
      </w:r>
    </w:p>
    <w:p w14:paraId="0098C4DF" w14:textId="77777777" w:rsidR="003B3A53" w:rsidRDefault="00000000">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3B3A53" w14:paraId="16058E5D" w14:textId="77777777">
        <w:tc>
          <w:tcPr>
            <w:tcW w:w="2930" w:type="dxa"/>
          </w:tcPr>
          <w:p w14:paraId="7FC54CB7" w14:textId="77777777" w:rsidR="003B3A53" w:rsidRDefault="00000000">
            <w:r>
              <w:rPr>
                <w:sz w:val="22"/>
                <w:szCs w:val="22"/>
              </w:rPr>
              <w:t>☐ Alpină %</w:t>
            </w:r>
          </w:p>
        </w:tc>
        <w:tc>
          <w:tcPr>
            <w:tcW w:w="47" w:type="dxa"/>
          </w:tcPr>
          <w:p w14:paraId="4F1D010A" w14:textId="77777777" w:rsidR="003B3A53" w:rsidRDefault="003B3A53"/>
        </w:tc>
        <w:tc>
          <w:tcPr>
            <w:tcW w:w="3001" w:type="dxa"/>
          </w:tcPr>
          <w:p w14:paraId="26BDCC0E" w14:textId="77777777" w:rsidR="003B3A53" w:rsidRDefault="00000000">
            <w:r>
              <w:rPr>
                <w:sz w:val="22"/>
                <w:szCs w:val="22"/>
              </w:rPr>
              <w:t>☑ Continentală 100%</w:t>
            </w:r>
          </w:p>
        </w:tc>
        <w:tc>
          <w:tcPr>
            <w:tcW w:w="47" w:type="dxa"/>
          </w:tcPr>
          <w:p w14:paraId="5A49EC62" w14:textId="77777777" w:rsidR="003B3A53" w:rsidRDefault="003B3A53"/>
        </w:tc>
        <w:tc>
          <w:tcPr>
            <w:tcW w:w="2955" w:type="dxa"/>
          </w:tcPr>
          <w:p w14:paraId="60FE4763" w14:textId="77777777" w:rsidR="003B3A53" w:rsidRDefault="00000000">
            <w:sdt>
              <w:sdtPr>
                <w:tag w:val="goog_rdk_3"/>
                <w:id w:val="-740170088"/>
              </w:sdtPr>
              <w:sdtContent>
                <w:r>
                  <w:rPr>
                    <w:rFonts w:ascii="Arial Unicode MS" w:eastAsia="Arial Unicode MS" w:hAnsi="Arial Unicode MS" w:cs="Arial Unicode MS"/>
                    <w:sz w:val="22"/>
                    <w:szCs w:val="22"/>
                  </w:rPr>
                  <w:t>☐</w:t>
                </w:r>
              </w:sdtContent>
            </w:sdt>
            <w:r>
              <w:rPr>
                <w:sz w:val="22"/>
                <w:szCs w:val="22"/>
              </w:rPr>
              <w:t xml:space="preserve"> Panonică %</w:t>
            </w:r>
          </w:p>
        </w:tc>
      </w:tr>
      <w:tr w:rsidR="003B3A53" w14:paraId="3DE9EF15" w14:textId="77777777">
        <w:tc>
          <w:tcPr>
            <w:tcW w:w="2930" w:type="dxa"/>
          </w:tcPr>
          <w:p w14:paraId="6E3340C0" w14:textId="77777777" w:rsidR="003B3A53" w:rsidRDefault="00000000">
            <w:sdt>
              <w:sdtPr>
                <w:tag w:val="goog_rdk_4"/>
                <w:id w:val="770906432"/>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3F480414" w14:textId="77777777" w:rsidR="003B3A53" w:rsidRDefault="003B3A53"/>
        </w:tc>
        <w:tc>
          <w:tcPr>
            <w:tcW w:w="3001" w:type="dxa"/>
          </w:tcPr>
          <w:p w14:paraId="48D156B2" w14:textId="77777777" w:rsidR="003B3A53" w:rsidRDefault="00000000">
            <w:sdt>
              <w:sdtPr>
                <w:tag w:val="goog_rdk_5"/>
                <w:id w:val="-1190214169"/>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21F7C5EE" w14:textId="77777777" w:rsidR="003B3A53" w:rsidRDefault="003B3A53"/>
        </w:tc>
        <w:tc>
          <w:tcPr>
            <w:tcW w:w="2955" w:type="dxa"/>
          </w:tcPr>
          <w:p w14:paraId="3970F814" w14:textId="77777777" w:rsidR="003B3A53" w:rsidRDefault="00000000">
            <w:sdt>
              <w:sdtPr>
                <w:tag w:val="goog_rdk_6"/>
                <w:id w:val="-957833641"/>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5285CDF9" w14:textId="77777777" w:rsidR="003B3A53" w:rsidRDefault="003B3A53"/>
    <w:p w14:paraId="723B9F06" w14:textId="77777777" w:rsidR="003B3A53"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745093A6" w14:textId="77777777" w:rsidR="003B3A53" w:rsidRDefault="00000000">
      <w:r>
        <w:rPr>
          <w:b/>
          <w:bCs/>
          <w:sz w:val="22"/>
          <w:szCs w:val="22"/>
        </w:rPr>
        <w:t>3.1. Numărul Zonelor Prioritare pentru Biodiversitate distincte de pe teritoriul ariei naturale protejate:</w:t>
      </w:r>
    </w:p>
    <w:p w14:paraId="523D4BDA" w14:textId="77777777" w:rsidR="003B3A53"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1</w:t>
      </w:r>
    </w:p>
    <w:p w14:paraId="1493D07A" w14:textId="77777777" w:rsidR="003B3A53" w:rsidRDefault="00000000">
      <w:r>
        <w:rPr>
          <w:b/>
          <w:bCs/>
          <w:sz w:val="22"/>
          <w:szCs w:val="22"/>
        </w:rPr>
        <w:t>3.2. Descrierea Zonelor Prioritare pentru Biodiversitate distincte</w:t>
      </w:r>
    </w:p>
    <w:p w14:paraId="05B1897A" w14:textId="77777777" w:rsidR="003B3A53" w:rsidRDefault="00000000">
      <w:r>
        <w:rPr>
          <w:b/>
          <w:bCs/>
          <w:sz w:val="22"/>
          <w:szCs w:val="22"/>
        </w:rPr>
        <w:t>3.2.1. Zona Prioritară pentru Biodiversitate nr. 1</w:t>
      </w:r>
    </w:p>
    <w:p w14:paraId="06F3C6CB" w14:textId="77777777" w:rsidR="003B3A53" w:rsidRDefault="00000000">
      <w:r>
        <w:rPr>
          <w:b/>
          <w:bCs/>
          <w:sz w:val="22"/>
          <w:szCs w:val="22"/>
        </w:rPr>
        <w:t>3.2.1.1. Cod Zona Prioritară pentru Biodiversitate nr. 1</w:t>
      </w:r>
    </w:p>
    <w:p w14:paraId="511E196F" w14:textId="77777777" w:rsidR="003B3A53"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ZPB1</w:t>
      </w:r>
    </w:p>
    <w:p w14:paraId="0AC2A04D" w14:textId="77777777" w:rsidR="003B3A53" w:rsidRDefault="00000000">
      <w:r>
        <w:rPr>
          <w:b/>
          <w:bCs/>
          <w:sz w:val="22"/>
          <w:szCs w:val="22"/>
        </w:rPr>
        <w:t>3.2.1.2.  Detalii privind Zona Prioritară pentru Biodiversitate nr. 1</w:t>
      </w:r>
    </w:p>
    <w:p w14:paraId="678C6FCE" w14:textId="77777777" w:rsidR="003B3A53" w:rsidRDefault="00000000">
      <w:r>
        <w:rPr>
          <w:sz w:val="22"/>
          <w:szCs w:val="22"/>
        </w:rPr>
        <w:t>Suprafața totală a ZPB (ha)</w:t>
      </w:r>
    </w:p>
    <w:p w14:paraId="11AA16C4" w14:textId="77777777" w:rsidR="003B3A53" w:rsidRDefault="00000000">
      <w:pPr>
        <w:pBdr>
          <w:top w:val="single" w:sz="6" w:space="0" w:color="000000"/>
          <w:left w:val="single" w:sz="6" w:space="0" w:color="000000"/>
          <w:bottom w:val="single" w:sz="6" w:space="0" w:color="000000"/>
          <w:right w:val="single" w:sz="6" w:space="0" w:color="000000"/>
          <w:between w:val="nil"/>
        </w:pBdr>
        <w:rPr>
          <w:color w:val="000000"/>
          <w:sz w:val="22"/>
          <w:szCs w:val="22"/>
        </w:rPr>
      </w:pPr>
      <w:r>
        <w:rPr>
          <w:color w:val="000000"/>
          <w:sz w:val="22"/>
          <w:szCs w:val="22"/>
        </w:rPr>
        <w:t xml:space="preserve">397,04</w:t>
      </w:r>
    </w:p>
    <w:p w14:paraId="45382A61" w14:textId="77777777" w:rsidR="003B3A53" w:rsidRDefault="00000000">
      <w:r>
        <w:rPr>
          <w:sz w:val="22"/>
          <w:szCs w:val="22"/>
        </w:rPr>
        <w:t>Documente relevante în raport cu ZPB</w:t>
      </w:r>
    </w:p>
    <w:p w14:paraId="16BEA887" w14:textId="77777777" w:rsidR="003B3A53"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Hotărârea Guvernului nr. 2151/2004 privind instituirea regimului de arie naturală protejată pentru noi zone - rezervația naturală RONPA0896 Pădurea Lapiș.</w:t>
      </w:r>
    </w:p>
    <w:p w14:paraId="2B53FBFD" w14:textId="77777777" w:rsidR="003B3A53"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Ordinul Ministrului Mediului, Apelor și Pădurilor nr. 1066/2026 privind aprobarea Metodologiei de identificare a zonelor prioritare pentru biodiversitate.</w:t>
      </w:r>
    </w:p>
    <w:p w14:paraId="4FF6F48C" w14:textId="77777777" w:rsidR="003B3A53"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0107E51" w14:textId="77777777" w:rsidR="003B3A53" w:rsidRDefault="00000000">
      <w:r>
        <w:rPr>
          <w:sz w:val="22"/>
          <w:szCs w:val="22"/>
        </w:rPr>
        <w:t>Informația ecologică</w:t>
      </w:r>
    </w:p>
    <w:tbl>
      <w:tblPr>
        <w:tblStyle w:val="a6"/>
        <w:tblW w:w="8955" w:type="dxa"/>
        <w:tblInd w:w="10" w:type="dxa"/>
        <w:tblLayout w:type="fixed"/>
        <w:tblLook w:val="0000" w:firstRow="0" w:lastRow="0" w:firstColumn="0" w:lastColumn="0" w:noHBand="0" w:noVBand="0"/>
      </w:tblPr>
      <w:tblGrid>
        <w:gridCol w:w="4395"/>
        <w:gridCol w:w="4560"/>
      </w:tblGrid>
      <w:tr w:rsidR="003B3A53" w14:paraId="1BAFEE4E" w14:textId="77777777">
        <w:tc>
          <w:tcPr>
            <w:tcW w:w="4395" w:type="dxa"/>
            <w:tcBorders>
              <w:top w:val="single" w:sz="6" w:space="0" w:color="000000"/>
              <w:left w:val="single" w:sz="6" w:space="0" w:color="000000"/>
              <w:bottom w:val="single" w:sz="6" w:space="0" w:color="000000"/>
              <w:right w:val="single" w:sz="6" w:space="0" w:color="000000"/>
            </w:tcBorders>
          </w:tcPr>
          <w:p w14:paraId="23CAD300" w14:textId="77777777" w:rsidR="003B3A53" w:rsidRDefault="00000000">
            <w:r>
              <w:rPr>
                <w:b/>
                <w:bCs/>
                <w:sz w:val="22"/>
                <w:szCs w:val="22"/>
              </w:rPr>
              <w:t>Informația ecologică</w:t>
            </w:r>
          </w:p>
        </w:tc>
        <w:tc>
          <w:tcPr>
            <w:tcW w:w="4560" w:type="dxa"/>
            <w:tcBorders>
              <w:top w:val="single" w:sz="6" w:space="0" w:color="000000"/>
              <w:left w:val="single" w:sz="6" w:space="0" w:color="000000"/>
              <w:bottom w:val="single" w:sz="6" w:space="0" w:color="000000"/>
              <w:right w:val="single" w:sz="6" w:space="0" w:color="000000"/>
            </w:tcBorders>
          </w:tcPr>
          <w:p w14:paraId="370D7E38" w14:textId="77777777" w:rsidR="003B3A53" w:rsidRDefault="00000000">
            <w:r>
              <w:rPr>
                <w:b/>
                <w:bCs/>
                <w:sz w:val="22"/>
                <w:szCs w:val="22"/>
              </w:rPr>
              <w:t>Descriere</w:t>
            </w:r>
          </w:p>
        </w:tc>
      </w:tr>
      <w:tr w:rsidR="003B3A53" w14:paraId="74B007D5" w14:textId="77777777">
        <w:tc>
          <w:tcPr>
            <w:tcW w:w="4395" w:type="dxa"/>
            <w:tcBorders>
              <w:top w:val="single" w:sz="6" w:space="0" w:color="000000"/>
              <w:left w:val="single" w:sz="6" w:space="0" w:color="000000"/>
              <w:bottom w:val="single" w:sz="6" w:space="0" w:color="000000"/>
              <w:right w:val="single" w:sz="6" w:space="0" w:color="000000"/>
            </w:tcBorders>
          </w:tcPr>
          <w:p w14:paraId="4755F682" w14:textId="77777777" w:rsidR="003B3A53" w:rsidRDefault="00000000">
            <w:r>
              <w:rPr>
                <w:sz w:val="22"/>
                <w:szCs w:val="22"/>
              </w:rPr>
              <w:lastRenderedPageBreak/>
              <w:t>Habitate de interes comunitar sau de interes național</w:t>
            </w:r>
          </w:p>
        </w:tc>
        <w:tc>
          <w:tcPr>
            <w:tcW w:w="4560" w:type="dxa"/>
            <w:tcBorders>
              <w:top w:val="single" w:sz="6" w:space="0" w:color="000000"/>
              <w:left w:val="single" w:sz="6" w:space="0" w:color="000000"/>
              <w:bottom w:val="single" w:sz="6" w:space="0" w:color="000000"/>
              <w:right w:val="single" w:sz="6" w:space="0" w:color="000000"/>
            </w:tcBorders>
          </w:tcPr>
          <w:p w14:paraId="47DEC0B4" w14:textId="77777777" w:rsidR="003B3A53" w:rsidRDefault="00000000">
            <w:pPr>
              <w:spacing w:after="0"/>
              <w:jc w:val="both"/>
              <w:rPr>
                <w:b/>
                <w:bCs/>
                <w:sz w:val="22"/>
                <w:szCs w:val="22"/>
              </w:rPr>
            </w:pPr>
            <w:r>
              <w:rPr>
                <w:b/>
                <w:bCs/>
                <w:sz w:val="22"/>
                <w:szCs w:val="22"/>
              </w:rPr>
              <w:t>Habitate de paduri temperate europene:</w:t>
            </w:r>
          </w:p>
          <w:p w14:paraId="47938D4F" w14:textId="77777777" w:rsidR="003B3A53" w:rsidRDefault="00000000">
            <w:pPr>
              <w:spacing w:after="0"/>
              <w:jc w:val="both"/>
              <w:rPr>
                <w:i/>
                <w:iCs/>
                <w:sz w:val="22"/>
                <w:szCs w:val="22"/>
              </w:rPr>
            </w:pPr>
            <w:r>
              <w:rPr>
                <w:i/>
                <w:iCs/>
                <w:sz w:val="22"/>
                <w:szCs w:val="22"/>
              </w:rPr>
              <w:t xml:space="preserve">91Y0 Păduri dacice de stejar şi carpen </w:t>
            </w:r>
          </w:p>
          <w:p w14:paraId="02A0FA54" w14:textId="77777777" w:rsidR="003B3A53" w:rsidRDefault="00000000">
            <w:pPr>
              <w:rPr>
                <w:b/>
                <w:bCs/>
                <w:sz w:val="22"/>
                <w:szCs w:val="22"/>
              </w:rPr>
            </w:pPr>
            <w:r>
              <w:rPr>
                <w:i/>
                <w:iCs/>
                <w:sz w:val="22"/>
                <w:szCs w:val="22"/>
              </w:rPr>
              <w:t xml:space="preserve">91M0 Păduri balcano-panonice de cer şi gorun </w:t>
            </w:r>
          </w:p>
        </w:tc>
      </w:tr>
      <w:tr w:rsidR="003B3A53" w14:paraId="02245082" w14:textId="77777777">
        <w:tc>
          <w:tcPr>
            <w:tcW w:w="4395" w:type="dxa"/>
            <w:tcBorders>
              <w:top w:val="single" w:sz="6" w:space="0" w:color="000000"/>
              <w:left w:val="single" w:sz="6" w:space="0" w:color="000000"/>
              <w:bottom w:val="single" w:sz="6" w:space="0" w:color="000000"/>
              <w:right w:val="single" w:sz="6" w:space="0" w:color="000000"/>
            </w:tcBorders>
          </w:tcPr>
          <w:p w14:paraId="202973BD" w14:textId="77777777" w:rsidR="003B3A53" w:rsidRDefault="00000000">
            <w:r>
              <w:rPr>
                <w:sz w:val="22"/>
                <w:szCs w:val="22"/>
              </w:rPr>
              <w:t>Specii</w:t>
            </w:r>
          </w:p>
        </w:tc>
        <w:tc>
          <w:tcPr>
            <w:tcW w:w="4560" w:type="dxa"/>
            <w:tcBorders>
              <w:top w:val="single" w:sz="6" w:space="0" w:color="000000"/>
              <w:left w:val="single" w:sz="6" w:space="0" w:color="000000"/>
              <w:bottom w:val="single" w:sz="6" w:space="0" w:color="000000"/>
              <w:right w:val="single" w:sz="6" w:space="0" w:color="000000"/>
            </w:tcBorders>
          </w:tcPr>
          <w:p w14:paraId="7149DFB7" w14:textId="77777777" w:rsidR="003B3A53" w:rsidRDefault="00000000">
            <w:pPr>
              <w:spacing w:after="0"/>
              <w:rPr>
                <w:b/>
                <w:bCs/>
                <w:i/>
                <w:iCs/>
                <w:sz w:val="22"/>
                <w:szCs w:val="22"/>
              </w:rPr>
            </w:pPr>
            <w:r>
              <w:rPr>
                <w:b/>
                <w:bCs/>
                <w:sz w:val="22"/>
                <w:szCs w:val="22"/>
              </w:rPr>
              <w:t>Amfibieni</w:t>
            </w:r>
            <w:r>
              <w:rPr>
                <w:b/>
                <w:bCs/>
                <w:i/>
                <w:iCs/>
                <w:sz w:val="22"/>
                <w:szCs w:val="22"/>
              </w:rPr>
              <w:t>:</w:t>
            </w:r>
          </w:p>
          <w:p w14:paraId="3A186951" w14:textId="77777777" w:rsidR="003B3A53" w:rsidRDefault="00000000">
            <w:pPr>
              <w:spacing w:after="0"/>
              <w:rPr>
                <w:i/>
                <w:iCs/>
                <w:sz w:val="22"/>
                <w:szCs w:val="22"/>
              </w:rPr>
            </w:pPr>
            <w:r>
              <w:rPr>
                <w:i/>
                <w:iCs/>
                <w:sz w:val="22"/>
                <w:szCs w:val="22"/>
              </w:rPr>
              <w:t>1166 Triturus cristatus</w:t>
            </w:r>
          </w:p>
          <w:p w14:paraId="558D0963" w14:textId="77777777" w:rsidR="003B3A53" w:rsidRDefault="00000000">
            <w:pPr>
              <w:spacing w:after="0"/>
              <w:rPr>
                <w:i/>
                <w:iCs/>
                <w:sz w:val="22"/>
                <w:szCs w:val="22"/>
              </w:rPr>
            </w:pPr>
            <w:r>
              <w:rPr>
                <w:i/>
                <w:iCs/>
                <w:sz w:val="22"/>
                <w:szCs w:val="22"/>
              </w:rPr>
              <w:t>1193 Bombina variegata</w:t>
            </w:r>
          </w:p>
          <w:p w14:paraId="1EAE0750" w14:textId="77777777" w:rsidR="003B3A53" w:rsidRDefault="00000000">
            <w:pPr>
              <w:spacing w:after="0"/>
              <w:rPr>
                <w:i/>
                <w:iCs/>
                <w:sz w:val="22"/>
                <w:szCs w:val="22"/>
              </w:rPr>
            </w:pPr>
            <w:r>
              <w:rPr>
                <w:i/>
                <w:iCs/>
                <w:sz w:val="22"/>
                <w:szCs w:val="22"/>
              </w:rPr>
              <w:t>1203 Hyla arborea</w:t>
            </w:r>
          </w:p>
          <w:p w14:paraId="155B5491" w14:textId="77777777" w:rsidR="003B3A53" w:rsidRDefault="00000000">
            <w:pPr>
              <w:spacing w:after="0"/>
              <w:rPr>
                <w:i/>
                <w:iCs/>
                <w:sz w:val="22"/>
                <w:szCs w:val="22"/>
              </w:rPr>
            </w:pPr>
            <w:r>
              <w:rPr>
                <w:i/>
                <w:iCs/>
                <w:sz w:val="22"/>
                <w:szCs w:val="22"/>
              </w:rPr>
              <w:t>1209 Rana dalmatina</w:t>
            </w:r>
          </w:p>
          <w:p w14:paraId="6BC8039C" w14:textId="77777777" w:rsidR="003B3A53" w:rsidRDefault="00000000">
            <w:pPr>
              <w:spacing w:after="0"/>
              <w:rPr>
                <w:b/>
                <w:bCs/>
                <w:sz w:val="22"/>
                <w:szCs w:val="22"/>
              </w:rPr>
            </w:pPr>
            <w:r>
              <w:rPr>
                <w:b/>
                <w:bCs/>
                <w:sz w:val="22"/>
                <w:szCs w:val="22"/>
              </w:rPr>
              <w:t>Reptile:</w:t>
            </w:r>
          </w:p>
          <w:p w14:paraId="733F55B4" w14:textId="77777777" w:rsidR="003B3A53" w:rsidRDefault="00000000">
            <w:pPr>
              <w:spacing w:after="0"/>
              <w:rPr>
                <w:i/>
                <w:iCs/>
                <w:sz w:val="22"/>
                <w:szCs w:val="22"/>
              </w:rPr>
            </w:pPr>
            <w:r>
              <w:rPr>
                <w:i/>
                <w:iCs/>
                <w:sz w:val="22"/>
                <w:szCs w:val="22"/>
              </w:rPr>
              <w:t>1261 Lacerta agilis</w:t>
            </w:r>
          </w:p>
          <w:p w14:paraId="5FC7D918" w14:textId="77777777" w:rsidR="003B3A53" w:rsidRDefault="00000000">
            <w:pPr>
              <w:spacing w:after="0"/>
              <w:rPr>
                <w:i/>
                <w:iCs/>
                <w:sz w:val="22"/>
                <w:szCs w:val="22"/>
              </w:rPr>
            </w:pPr>
            <w:r>
              <w:rPr>
                <w:i/>
                <w:iCs/>
                <w:sz w:val="22"/>
                <w:szCs w:val="22"/>
              </w:rPr>
              <w:t>1263 Lacerta viridis</w:t>
            </w:r>
          </w:p>
          <w:p w14:paraId="10E04D8E" w14:textId="77777777" w:rsidR="003B3A53" w:rsidRDefault="00000000">
            <w:pPr>
              <w:spacing w:after="0"/>
              <w:rPr>
                <w:b/>
                <w:bCs/>
                <w:sz w:val="22"/>
                <w:szCs w:val="22"/>
              </w:rPr>
            </w:pPr>
            <w:r>
              <w:rPr>
                <w:b/>
                <w:bCs/>
                <w:sz w:val="22"/>
                <w:szCs w:val="22"/>
              </w:rPr>
              <w:t>Chiroptere:</w:t>
            </w:r>
          </w:p>
          <w:p w14:paraId="080C0047" w14:textId="77777777" w:rsidR="003B3A53" w:rsidRDefault="00000000">
            <w:pPr>
              <w:spacing w:after="0"/>
              <w:rPr>
                <w:i/>
                <w:iCs/>
                <w:sz w:val="22"/>
                <w:szCs w:val="22"/>
              </w:rPr>
            </w:pPr>
            <w:r>
              <w:rPr>
                <w:i/>
                <w:iCs/>
                <w:sz w:val="22"/>
                <w:szCs w:val="22"/>
              </w:rPr>
              <w:t>1303 Rhinolophus hipposideros</w:t>
            </w:r>
          </w:p>
          <w:p w14:paraId="4F736667" w14:textId="77777777" w:rsidR="003B3A53" w:rsidRDefault="00000000">
            <w:pPr>
              <w:spacing w:after="0"/>
              <w:rPr>
                <w:i/>
                <w:iCs/>
                <w:sz w:val="22"/>
                <w:szCs w:val="22"/>
              </w:rPr>
            </w:pPr>
            <w:r>
              <w:rPr>
                <w:i/>
                <w:iCs/>
                <w:sz w:val="22"/>
                <w:szCs w:val="22"/>
              </w:rPr>
              <w:t>1307 Myotis blythii</w:t>
            </w:r>
          </w:p>
          <w:p w14:paraId="192C699E" w14:textId="77777777" w:rsidR="003B3A53" w:rsidRDefault="00000000">
            <w:pPr>
              <w:spacing w:after="0"/>
              <w:rPr>
                <w:i/>
                <w:iCs/>
                <w:sz w:val="22"/>
                <w:szCs w:val="22"/>
              </w:rPr>
            </w:pPr>
            <w:r>
              <w:rPr>
                <w:i/>
                <w:iCs/>
                <w:sz w:val="22"/>
                <w:szCs w:val="22"/>
              </w:rPr>
              <w:t>1312 Nyctalus noctula</w:t>
            </w:r>
          </w:p>
          <w:p w14:paraId="57DC90F6" w14:textId="77777777" w:rsidR="003B3A53" w:rsidRDefault="00000000">
            <w:pPr>
              <w:spacing w:after="0"/>
              <w:rPr>
                <w:i/>
                <w:iCs/>
                <w:sz w:val="22"/>
                <w:szCs w:val="22"/>
              </w:rPr>
            </w:pPr>
            <w:r>
              <w:rPr>
                <w:i/>
                <w:iCs/>
                <w:sz w:val="22"/>
                <w:szCs w:val="22"/>
              </w:rPr>
              <w:t>1324 Myotis myotis</w:t>
            </w:r>
          </w:p>
          <w:p w14:paraId="43B220E8" w14:textId="77777777" w:rsidR="003B3A53" w:rsidRDefault="00000000">
            <w:pPr>
              <w:spacing w:after="0"/>
              <w:rPr>
                <w:i/>
                <w:iCs/>
                <w:sz w:val="22"/>
                <w:szCs w:val="22"/>
              </w:rPr>
            </w:pPr>
            <w:r>
              <w:rPr>
                <w:i/>
                <w:iCs/>
                <w:sz w:val="22"/>
                <w:szCs w:val="22"/>
              </w:rPr>
              <w:t>1327 Eptesicus serotinus</w:t>
            </w:r>
          </w:p>
          <w:p w14:paraId="23A54192" w14:textId="77777777" w:rsidR="003B3A53" w:rsidRDefault="00000000">
            <w:pPr>
              <w:spacing w:after="0"/>
              <w:rPr>
                <w:b/>
                <w:bCs/>
                <w:i/>
                <w:iCs/>
                <w:sz w:val="22"/>
                <w:szCs w:val="22"/>
              </w:rPr>
            </w:pPr>
            <w:r>
              <w:rPr>
                <w:b/>
                <w:bCs/>
                <w:sz w:val="22"/>
                <w:szCs w:val="22"/>
              </w:rPr>
              <w:t>Mamifere</w:t>
            </w:r>
            <w:r>
              <w:rPr>
                <w:b/>
                <w:bCs/>
                <w:i/>
                <w:iCs/>
                <w:sz w:val="22"/>
                <w:szCs w:val="22"/>
              </w:rPr>
              <w:t>:</w:t>
            </w:r>
          </w:p>
          <w:p w14:paraId="15D136FD" w14:textId="77777777" w:rsidR="003B3A53" w:rsidRDefault="00000000">
            <w:pPr>
              <w:spacing w:after="0"/>
              <w:rPr>
                <w:i/>
                <w:iCs/>
                <w:sz w:val="22"/>
                <w:szCs w:val="22"/>
              </w:rPr>
            </w:pPr>
            <w:r>
              <w:rPr>
                <w:i/>
                <w:iCs/>
                <w:sz w:val="22"/>
                <w:szCs w:val="22"/>
              </w:rPr>
              <w:t>1357 Martes martes</w:t>
            </w:r>
          </w:p>
          <w:p w14:paraId="16373D30" w14:textId="77777777" w:rsidR="003B3A53" w:rsidRDefault="00000000">
            <w:pPr>
              <w:spacing w:after="0"/>
              <w:rPr>
                <w:i/>
                <w:iCs/>
                <w:sz w:val="22"/>
                <w:szCs w:val="22"/>
              </w:rPr>
            </w:pPr>
            <w:r>
              <w:rPr>
                <w:i/>
                <w:iCs/>
                <w:sz w:val="22"/>
                <w:szCs w:val="22"/>
              </w:rPr>
              <w:t>1363 Felis silvestris</w:t>
            </w:r>
          </w:p>
          <w:p w14:paraId="60331388" w14:textId="77777777" w:rsidR="003B3A53" w:rsidRDefault="00000000">
            <w:pPr>
              <w:spacing w:after="0"/>
              <w:rPr>
                <w:b/>
                <w:bCs/>
                <w:sz w:val="22"/>
                <w:szCs w:val="22"/>
              </w:rPr>
            </w:pPr>
            <w:r>
              <w:rPr>
                <w:b/>
                <w:bCs/>
                <w:sz w:val="22"/>
                <w:szCs w:val="22"/>
              </w:rPr>
              <w:t>Păsări:</w:t>
            </w:r>
          </w:p>
          <w:p w14:paraId="228131FB" w14:textId="77777777" w:rsidR="003B3A53" w:rsidRDefault="00000000">
            <w:pPr>
              <w:spacing w:after="0"/>
              <w:rPr>
                <w:i/>
                <w:iCs/>
                <w:sz w:val="22"/>
                <w:szCs w:val="22"/>
              </w:rPr>
            </w:pPr>
            <w:r>
              <w:rPr>
                <w:i/>
                <w:iCs/>
                <w:sz w:val="22"/>
                <w:szCs w:val="22"/>
              </w:rPr>
              <w:t>A099 Falco subbuteo</w:t>
            </w:r>
          </w:p>
          <w:p w14:paraId="51674166" w14:textId="77777777" w:rsidR="003B3A53" w:rsidRDefault="00000000">
            <w:pPr>
              <w:spacing w:after="0"/>
              <w:rPr>
                <w:i/>
                <w:iCs/>
                <w:sz w:val="22"/>
                <w:szCs w:val="22"/>
              </w:rPr>
            </w:pPr>
            <w:r>
              <w:rPr>
                <w:i/>
                <w:iCs/>
                <w:sz w:val="22"/>
                <w:szCs w:val="22"/>
              </w:rPr>
              <w:t>A214 Otus scops</w:t>
            </w:r>
          </w:p>
          <w:p w14:paraId="0144D062" w14:textId="77777777" w:rsidR="003B3A53" w:rsidRDefault="00000000">
            <w:pPr>
              <w:spacing w:after="0"/>
              <w:rPr>
                <w:i/>
                <w:iCs/>
                <w:sz w:val="22"/>
                <w:szCs w:val="22"/>
              </w:rPr>
            </w:pPr>
            <w:r>
              <w:rPr>
                <w:i/>
                <w:iCs/>
                <w:sz w:val="22"/>
                <w:szCs w:val="22"/>
              </w:rPr>
              <w:t>A338 Lanius collurio</w:t>
            </w:r>
          </w:p>
          <w:p w14:paraId="47FAE969" w14:textId="77777777" w:rsidR="003B3A53" w:rsidRDefault="00000000">
            <w:pPr>
              <w:spacing w:after="0"/>
              <w:rPr>
                <w:i/>
                <w:iCs/>
                <w:sz w:val="22"/>
                <w:szCs w:val="22"/>
              </w:rPr>
            </w:pPr>
            <w:r>
              <w:rPr>
                <w:i/>
                <w:iCs/>
                <w:sz w:val="22"/>
                <w:szCs w:val="22"/>
              </w:rPr>
              <w:t>A350 Corvus corax</w:t>
            </w:r>
          </w:p>
          <w:p w14:paraId="7FD9489E" w14:textId="77777777" w:rsidR="003B3A53" w:rsidRDefault="00000000">
            <w:pPr>
              <w:spacing w:after="0"/>
              <w:rPr>
                <w:i/>
                <w:iCs/>
                <w:sz w:val="22"/>
                <w:szCs w:val="22"/>
              </w:rPr>
            </w:pPr>
            <w:r>
              <w:rPr>
                <w:i/>
                <w:iCs/>
                <w:sz w:val="22"/>
                <w:szCs w:val="22"/>
              </w:rPr>
              <w:t xml:space="preserve">A869 Dryobates minor </w:t>
            </w:r>
          </w:p>
          <w:p w14:paraId="4DC3DB25" w14:textId="77777777" w:rsidR="003B3A53" w:rsidRDefault="00000000">
            <w:pPr>
              <w:spacing w:after="0"/>
              <w:rPr>
                <w:i/>
                <w:iCs/>
                <w:sz w:val="22"/>
                <w:szCs w:val="22"/>
              </w:rPr>
            </w:pPr>
            <w:r>
              <w:rPr>
                <w:i/>
                <w:iCs/>
                <w:sz w:val="22"/>
                <w:szCs w:val="22"/>
              </w:rPr>
              <w:t xml:space="preserve">Dendrocoptes medius </w:t>
            </w:r>
          </w:p>
          <w:p w14:paraId="6DBAFD1F" w14:textId="77777777" w:rsidR="003B3A53" w:rsidRDefault="00000000">
            <w:pPr>
              <w:spacing w:after="0"/>
              <w:rPr>
                <w:b/>
                <w:bCs/>
                <w:sz w:val="22"/>
                <w:szCs w:val="22"/>
              </w:rPr>
            </w:pPr>
            <w:r>
              <w:rPr>
                <w:b/>
                <w:bCs/>
                <w:sz w:val="22"/>
                <w:szCs w:val="22"/>
              </w:rPr>
              <w:t>Plante:</w:t>
            </w:r>
          </w:p>
          <w:p w14:paraId="398D7091" w14:textId="77777777" w:rsidR="003B3A53" w:rsidRDefault="00000000">
            <w:pPr>
              <w:spacing w:after="0"/>
              <w:rPr>
                <w:i/>
                <w:iCs/>
                <w:sz w:val="22"/>
                <w:szCs w:val="22"/>
              </w:rPr>
            </w:pPr>
            <w:r>
              <w:rPr>
                <w:i/>
                <w:iCs/>
                <w:sz w:val="22"/>
                <w:szCs w:val="22"/>
              </w:rPr>
              <w:t>Cyclamen purpurascens</w:t>
            </w:r>
          </w:p>
        </w:tc>
      </w:tr>
      <w:tr w:rsidR="003B3A53" w14:paraId="6EE7E99F" w14:textId="77777777">
        <w:tc>
          <w:tcPr>
            <w:tcW w:w="4395" w:type="dxa"/>
            <w:tcBorders>
              <w:top w:val="single" w:sz="6" w:space="0" w:color="000000"/>
              <w:left w:val="single" w:sz="6" w:space="0" w:color="000000"/>
              <w:bottom w:val="single" w:sz="6" w:space="0" w:color="000000"/>
              <w:right w:val="single" w:sz="6" w:space="0" w:color="000000"/>
            </w:tcBorders>
          </w:tcPr>
          <w:p w14:paraId="463138EF" w14:textId="77777777" w:rsidR="003B3A53" w:rsidRDefault="00000000">
            <w:r>
              <w:rPr>
                <w:sz w:val="22"/>
                <w:szCs w:val="22"/>
              </w:rPr>
              <w:t>Valoarea ecologică</w:t>
            </w:r>
          </w:p>
        </w:tc>
        <w:tc>
          <w:tcPr>
            <w:tcW w:w="4560" w:type="dxa"/>
            <w:tcBorders>
              <w:top w:val="single" w:sz="6" w:space="0" w:color="000000"/>
              <w:left w:val="single" w:sz="6" w:space="0" w:color="000000"/>
              <w:bottom w:val="single" w:sz="6" w:space="0" w:color="000000"/>
              <w:right w:val="single" w:sz="6" w:space="0" w:color="000000"/>
            </w:tcBorders>
          </w:tcPr>
          <w:p w14:paraId="6961FB05" w14:textId="77777777" w:rsidR="003B3A53" w:rsidRDefault="00000000">
            <w:pPr>
              <w:jc w:val="both"/>
              <w:rPr>
                <w:sz w:val="22"/>
                <w:szCs w:val="22"/>
              </w:rPr>
            </w:pPr>
            <w:r>
              <w:rPr>
                <w:sz w:val="22"/>
                <w:szCs w:val="22"/>
              </w:rPr>
              <w:t xml:space="preserve">Zonă care cuprinde rezervație naturală, habitate de păduri temperate europene precum și specii de amfibieni, reptile, chiroptere, mamifere, păsări și plante de interes comunitar.</w:t>
            </w:r>
          </w:p>
        </w:tc>
      </w:tr>
      <w:tr w:rsidR="003B3A53" w14:paraId="031EFFD8" w14:textId="77777777">
        <w:tc>
          <w:tcPr>
            <w:tcW w:w="4395" w:type="dxa"/>
            <w:tcBorders>
              <w:top w:val="single" w:sz="6" w:space="0" w:color="000000"/>
              <w:left w:val="single" w:sz="6" w:space="0" w:color="000000"/>
              <w:bottom w:val="single" w:sz="6" w:space="0" w:color="000000"/>
              <w:right w:val="single" w:sz="6" w:space="0" w:color="000000"/>
            </w:tcBorders>
          </w:tcPr>
          <w:p w14:paraId="51FA6DCD" w14:textId="77777777" w:rsidR="003B3A53" w:rsidRDefault="00000000">
            <w:r>
              <w:rPr>
                <w:sz w:val="22"/>
                <w:szCs w:val="22"/>
              </w:rPr>
              <w:t>Presiuni semnificative</w:t>
            </w:r>
          </w:p>
        </w:tc>
        <w:tc>
          <w:tcPr>
            <w:tcW w:w="4560" w:type="dxa"/>
            <w:tcBorders>
              <w:top w:val="single" w:sz="6" w:space="0" w:color="000000"/>
              <w:left w:val="single" w:sz="6" w:space="0" w:color="000000"/>
              <w:bottom w:val="single" w:sz="6" w:space="0" w:color="000000"/>
              <w:right w:val="single" w:sz="6" w:space="0" w:color="000000"/>
            </w:tcBorders>
          </w:tcPr>
          <w:p w14:paraId="0F5320D3" w14:textId="77777777" w:rsidR="003B3A53" w:rsidRDefault="00000000">
            <w:pPr>
              <w:rPr>
                <w:sz w:val="22"/>
                <w:szCs w:val="22"/>
              </w:rPr>
            </w:pPr>
            <w:r>
              <w:rPr>
                <w:sz w:val="22"/>
                <w:szCs w:val="22"/>
              </w:rPr>
              <w:t>B02.01.02 Replantarea pădurii (arbori nenativi)</w:t>
            </w:r>
            <w:r>
              <w:br/>
            </w:r>
            <w:r>
              <w:rPr>
                <w:sz w:val="22"/>
                <w:szCs w:val="22"/>
              </w:rPr>
              <w:t>I01 Specii invazive non-native (alogene)</w:t>
            </w:r>
          </w:p>
        </w:tc>
      </w:tr>
      <w:tr w:rsidR="003B3A53" w14:paraId="68A4D7BB" w14:textId="77777777">
        <w:tc>
          <w:tcPr>
            <w:tcW w:w="4395" w:type="dxa"/>
            <w:tcBorders>
              <w:top w:val="single" w:sz="6" w:space="0" w:color="000000"/>
              <w:left w:val="single" w:sz="6" w:space="0" w:color="000000"/>
              <w:bottom w:val="single" w:sz="6" w:space="0" w:color="000000"/>
              <w:right w:val="single" w:sz="6" w:space="0" w:color="000000"/>
            </w:tcBorders>
          </w:tcPr>
          <w:p w14:paraId="5749B5FE" w14:textId="77777777" w:rsidR="003B3A53" w:rsidRDefault="00000000">
            <w:r>
              <w:rPr>
                <w:sz w:val="22"/>
                <w:szCs w:val="22"/>
              </w:rPr>
              <w:t>Obiective și măsuri de conservare</w:t>
            </w:r>
          </w:p>
        </w:tc>
        <w:tc>
          <w:tcPr>
            <w:tcW w:w="4560" w:type="dxa"/>
            <w:tcBorders>
              <w:top w:val="single" w:sz="6" w:space="0" w:color="000000"/>
              <w:left w:val="single" w:sz="6" w:space="0" w:color="000000"/>
              <w:bottom w:val="single" w:sz="6" w:space="0" w:color="000000"/>
              <w:right w:val="single" w:sz="6" w:space="0" w:color="000000"/>
            </w:tcBorders>
          </w:tcPr>
          <w:p w14:paraId="564AFB1C" w14:textId="77777777" w:rsidR="00F80CC7" w:rsidRPr="00F33589" w:rsidRDefault="00F80CC7" w:rsidP="00F80CC7">
            <w:pPr>
              <w:jc w:val="both"/>
              <w:rPr>
                <w:sz w:val="22"/>
                <w:szCs w:val="22"/>
              </w:rPr>
            </w:pPr>
            <w:r w:rsidRPr="00F33589">
              <w:rPr>
                <w:b/>
                <w:bCs/>
                <w:sz w:val="22"/>
                <w:szCs w:val="22"/>
              </w:rPr>
              <w:t>Obiective și măsuri în regim de management activ pentru habitatele forestiere altele decât T1</w:t>
            </w:r>
          </w:p>
          <w:p w14:paraId="15904308" w14:textId="77777777" w:rsidR="00F80CC7" w:rsidRPr="00F33589" w:rsidRDefault="00F80CC7" w:rsidP="00F80CC7">
            <w:pPr>
              <w:jc w:val="both"/>
              <w:rPr>
                <w:sz w:val="22"/>
                <w:szCs w:val="22"/>
              </w:rPr>
            </w:pPr>
            <w:r w:rsidRPr="00F33589">
              <w:rPr>
                <w:b/>
                <w:bCs/>
                <w:sz w:val="22"/>
                <w:szCs w:val="22"/>
              </w:rPr>
              <w:t>Obiectiv general de conservare</w:t>
            </w:r>
          </w:p>
          <w:p w14:paraId="5A6845EC" w14:textId="77777777" w:rsidR="00F80CC7" w:rsidRPr="00F33589" w:rsidRDefault="00F80CC7" w:rsidP="00F80CC7">
            <w:pPr>
              <w:jc w:val="both"/>
              <w:rPr>
                <w:sz w:val="22"/>
                <w:szCs w:val="22"/>
              </w:rPr>
            </w:pPr>
            <w:r w:rsidRPr="00F33589">
              <w:rPr>
                <w:sz w:val="22"/>
                <w:szCs w:val="22"/>
              </w:rPr>
              <w:t xml:space="preserve">Menținerea și îmbunătățirea stării de conservare a ecosistemelor forestiere prin monitorizare, controlul presiunilor și aplicarea </w:t>
            </w:r>
            <w:r w:rsidRPr="00F33589">
              <w:rPr>
                <w:sz w:val="22"/>
                <w:szCs w:val="22"/>
              </w:rPr>
              <w:lastRenderedPageBreak/>
              <w:t>unor măsuri active de conservare și restaurare ecologică, adaptate structurii arboretelor și cerințelor ecologice ale habitatelor și speciilor de interes conservativ, fără scop productiv.</w:t>
            </w:r>
          </w:p>
          <w:p w14:paraId="6D4F5B87" w14:textId="77777777" w:rsidR="00F80CC7" w:rsidRPr="00F33589" w:rsidRDefault="00F80CC7" w:rsidP="00F80CC7">
            <w:pPr>
              <w:jc w:val="both"/>
              <w:rPr>
                <w:sz w:val="22"/>
                <w:szCs w:val="22"/>
              </w:rPr>
            </w:pPr>
            <w:r w:rsidRPr="00F33589">
              <w:rPr>
                <w:b/>
                <w:bCs/>
                <w:sz w:val="22"/>
                <w:szCs w:val="22"/>
              </w:rPr>
              <w:t>Obiective specifice:</w:t>
            </w:r>
          </w:p>
          <w:p w14:paraId="1877405C" w14:textId="77777777" w:rsidR="00F80CC7" w:rsidRPr="00F33589" w:rsidRDefault="00F80CC7" w:rsidP="00F80CC7">
            <w:pPr>
              <w:jc w:val="both"/>
              <w:rPr>
                <w:sz w:val="22"/>
                <w:szCs w:val="22"/>
              </w:rPr>
            </w:pPr>
            <w:r w:rsidRPr="00F33589">
              <w:rPr>
                <w:sz w:val="22"/>
                <w:szCs w:val="22"/>
              </w:rPr>
              <w:t>1. Conservarea și ameliorarea biodiversității arboretelor (structură, compoziție, microhabitate).</w:t>
            </w:r>
          </w:p>
          <w:p w14:paraId="31ECB5B5" w14:textId="77777777" w:rsidR="00F80CC7" w:rsidRPr="00F33589" w:rsidRDefault="00F80CC7" w:rsidP="00F80CC7">
            <w:pPr>
              <w:jc w:val="both"/>
              <w:rPr>
                <w:sz w:val="22"/>
                <w:szCs w:val="22"/>
              </w:rPr>
            </w:pPr>
            <w:r w:rsidRPr="00F33589">
              <w:rPr>
                <w:sz w:val="22"/>
                <w:szCs w:val="22"/>
              </w:rPr>
              <w:t>2. Îmbunătățirea compoziției și structurii arboretelor către o configurație mai apropiată de naturalitate.</w:t>
            </w:r>
          </w:p>
          <w:p w14:paraId="6103A1A4" w14:textId="77777777" w:rsidR="00F80CC7" w:rsidRPr="00F33589" w:rsidRDefault="00F80CC7" w:rsidP="00F80CC7">
            <w:pPr>
              <w:jc w:val="both"/>
              <w:rPr>
                <w:sz w:val="22"/>
                <w:szCs w:val="22"/>
              </w:rPr>
            </w:pPr>
            <w:r w:rsidRPr="00F33589">
              <w:rPr>
                <w:sz w:val="22"/>
                <w:szCs w:val="22"/>
              </w:rPr>
              <w:t>3. Creșterea stabilității și rezistenței ecosistemelor forestiere la factori vătămători biotici și abiotici.</w:t>
            </w:r>
          </w:p>
          <w:p w14:paraId="635CF5F4" w14:textId="77777777" w:rsidR="00F80CC7" w:rsidRPr="00F33589" w:rsidRDefault="00F80CC7" w:rsidP="00F80CC7">
            <w:pPr>
              <w:jc w:val="both"/>
              <w:rPr>
                <w:sz w:val="22"/>
                <w:szCs w:val="22"/>
              </w:rPr>
            </w:pPr>
            <w:r w:rsidRPr="00F33589">
              <w:rPr>
                <w:sz w:val="22"/>
                <w:szCs w:val="22"/>
              </w:rPr>
              <w:t>4. Menținerea regenerării naturale și a continuității habitatelor forestiere.</w:t>
            </w:r>
          </w:p>
          <w:p w14:paraId="005488A2" w14:textId="77777777" w:rsidR="00F80CC7" w:rsidRPr="00F33589" w:rsidRDefault="00F80CC7" w:rsidP="00F80CC7">
            <w:pPr>
              <w:jc w:val="both"/>
              <w:rPr>
                <w:sz w:val="22"/>
                <w:szCs w:val="22"/>
              </w:rPr>
            </w:pPr>
            <w:r w:rsidRPr="00F33589">
              <w:rPr>
                <w:sz w:val="22"/>
                <w:szCs w:val="22"/>
              </w:rPr>
              <w:t>5. Reducerea fragmentării habitatelor și limitarea presiunilor antropice.</w:t>
            </w:r>
          </w:p>
          <w:p w14:paraId="460A4D0C" w14:textId="77777777" w:rsidR="00F80CC7" w:rsidRPr="00F33589" w:rsidRDefault="00F80CC7" w:rsidP="00F80CC7">
            <w:pPr>
              <w:jc w:val="both"/>
              <w:rPr>
                <w:sz w:val="22"/>
                <w:szCs w:val="22"/>
              </w:rPr>
            </w:pPr>
            <w:r w:rsidRPr="00F33589">
              <w:rPr>
                <w:sz w:val="22"/>
                <w:szCs w:val="22"/>
              </w:rPr>
              <w:t>6. Monitorizarea stării de conservare și aplicarea managementului adaptativ.</w:t>
            </w:r>
          </w:p>
          <w:p w14:paraId="143AA6EC" w14:textId="77777777" w:rsidR="00F80CC7" w:rsidRPr="00F33589" w:rsidRDefault="00F80CC7" w:rsidP="00F80CC7">
            <w:pPr>
              <w:jc w:val="both"/>
              <w:rPr>
                <w:sz w:val="22"/>
                <w:szCs w:val="22"/>
              </w:rPr>
            </w:pPr>
            <w:r w:rsidRPr="00F33589">
              <w:rPr>
                <w:b/>
                <w:bCs/>
                <w:sz w:val="22"/>
                <w:szCs w:val="22"/>
              </w:rPr>
              <w:t>Măsuri de conservare:</w:t>
            </w:r>
          </w:p>
          <w:p w14:paraId="29225A44" w14:textId="77777777" w:rsidR="00F80CC7" w:rsidRPr="00F33589" w:rsidRDefault="00F80CC7" w:rsidP="00F80CC7">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5EDB4D4" w14:textId="77777777" w:rsidR="00F80CC7" w:rsidRPr="00F33589" w:rsidRDefault="00F80CC7" w:rsidP="00F80CC7">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B3EDF7D" w14:textId="77777777" w:rsidR="00F80CC7" w:rsidRPr="00F33589" w:rsidRDefault="00F80CC7" w:rsidP="00F80CC7">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6109A46" w14:textId="77777777" w:rsidR="00F80CC7" w:rsidRPr="00F33589" w:rsidRDefault="00F80CC7" w:rsidP="00F80CC7">
            <w:pPr>
              <w:jc w:val="both"/>
              <w:rPr>
                <w:sz w:val="22"/>
                <w:szCs w:val="22"/>
              </w:rPr>
            </w:pPr>
            <w:r w:rsidRPr="00F33589">
              <w:rPr>
                <w:sz w:val="22"/>
                <w:szCs w:val="22"/>
              </w:rPr>
              <w:lastRenderedPageBreak/>
              <w:t>4. Promovarea nucleelor existente de regenerare naturală din specii valoroase se realizează prin extracții cu intensitate redusă, astfel încât suprafața nucleelor de regenerare să nu depășească 500–600 m².</w:t>
            </w:r>
          </w:p>
          <w:p w14:paraId="65FB3D6E" w14:textId="77777777" w:rsidR="00F80CC7" w:rsidRPr="00F33589" w:rsidRDefault="00F80CC7" w:rsidP="00F80CC7">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65FB3D6E" w14:textId="77777777" w:rsidR="00F80CC7" w:rsidRPr="00F33589" w:rsidRDefault="00F80CC7" w:rsidP="00F80CC7">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7270822B" w14:textId="77777777" w:rsidR="00F80CC7" w:rsidRPr="00F33589" w:rsidRDefault="00F80CC7" w:rsidP="00F80CC7">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613EAA53" w14:textId="77777777" w:rsidR="00F80CC7" w:rsidRPr="00F33589" w:rsidRDefault="00F80CC7" w:rsidP="00F80CC7">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C1911FC" w14:textId="77777777" w:rsidR="00F80CC7" w:rsidRPr="00F33589" w:rsidRDefault="00F80CC7" w:rsidP="00F80CC7">
            <w:pPr>
              <w:jc w:val="both"/>
              <w:rPr>
                <w:sz w:val="22"/>
                <w:szCs w:val="22"/>
              </w:rPr>
            </w:pPr>
            <w:r>
              <w:rPr>
                <w:sz w:val="22"/>
                <w:szCs w:val="22"/>
              </w:rPr>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28D3D69A" w14:textId="77777777" w:rsidR="00F80CC7" w:rsidRPr="00F33589" w:rsidRDefault="00F80CC7" w:rsidP="00F80CC7">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61DC948E" w14:textId="77777777" w:rsidR="00F80CC7" w:rsidRPr="00F33589" w:rsidRDefault="00F80CC7" w:rsidP="00F80CC7">
            <w:pPr>
              <w:jc w:val="both"/>
              <w:rPr>
                <w:sz w:val="22"/>
                <w:szCs w:val="22"/>
              </w:rPr>
            </w:pPr>
            <w:r w:rsidRPr="00F33589">
              <w:rPr>
                <w:sz w:val="22"/>
                <w:szCs w:val="22"/>
              </w:rPr>
              <w:t xml:space="preserve">11</w:t>
            </w:r>
            <w:r>
              <w:rPr>
                <w:sz w:val="22"/>
                <w:szCs w:val="22"/>
              </w:rPr>
              <w:t xml:space="preserve"/>
            </w:r>
            <w:r w:rsidRPr="00F33589">
              <w:rPr>
                <w:sz w:val="22"/>
                <w:szCs w:val="22"/>
              </w:rPr>
              <w:t>. Se mențin arborii bătrâni, arborii-habitat și lemnul mort, atât pe picior cât și la sol, ca elemente esențiale pentru biodiversitate și funcționarea ecosistemelor forestiere.</w:t>
            </w:r>
          </w:p>
          <w:p w14:paraId="663BF7C8" w14:textId="77777777" w:rsidR="00F80CC7" w:rsidRPr="00F33589" w:rsidRDefault="00F80CC7" w:rsidP="00F80CC7">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259D9896" w14:textId="77777777" w:rsidR="00F80CC7" w:rsidRPr="00F33589" w:rsidRDefault="00F80CC7" w:rsidP="00F80CC7">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29F37FAC" w14:textId="77777777" w:rsidR="00F80CC7" w:rsidRPr="00F33589" w:rsidRDefault="00F80CC7" w:rsidP="00F80CC7">
            <w:pPr>
              <w:jc w:val="both"/>
              <w:rPr>
                <w:sz w:val="22"/>
                <w:szCs w:val="22"/>
              </w:rPr>
            </w:pPr>
            <w:r w:rsidRPr="00F33589">
              <w:rPr>
                <w:sz w:val="22"/>
                <w:szCs w:val="22"/>
              </w:rPr>
              <w:lastRenderedPageBreak/>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7D75A067" w14:textId="77777777" w:rsidR="00F80CC7" w:rsidRPr="00F33589" w:rsidRDefault="00F80CC7" w:rsidP="00F80CC7">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24979518" w14:textId="77777777" w:rsidR="00F80CC7" w:rsidRPr="00F33589" w:rsidRDefault="00F80CC7" w:rsidP="00F80CC7">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663F6EFE" w14:textId="77777777" w:rsidR="00F80CC7" w:rsidRPr="00F33589" w:rsidRDefault="00F80CC7" w:rsidP="00F80CC7">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2A91E5BC" w14:textId="77777777" w:rsidR="00F80CC7" w:rsidRPr="00F33589" w:rsidRDefault="00F80CC7" w:rsidP="00F80CC7">
            <w:pPr>
              <w:jc w:val="both"/>
              <w:rPr>
                <w:sz w:val="22"/>
                <w:szCs w:val="22"/>
              </w:rPr>
            </w:pPr>
            <w:r w:rsidRPr="00F33589">
              <w:rPr>
                <w:sz w:val="22"/>
                <w:szCs w:val="22"/>
              </w:rPr>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10E6284D" w14:textId="77777777" w:rsidR="003B3A53" w:rsidRDefault="00000000">
            <w:pPr>
              <w:jc w:val="both"/>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B3A53" w14:paraId="622C6052" w14:textId="77777777">
        <w:tc>
          <w:tcPr>
            <w:tcW w:w="4395" w:type="dxa"/>
            <w:tcBorders>
              <w:top w:val="single" w:sz="6" w:space="0" w:color="000000"/>
              <w:left w:val="single" w:sz="6" w:space="0" w:color="000000"/>
              <w:bottom w:val="single" w:sz="6" w:space="0" w:color="000000"/>
              <w:right w:val="single" w:sz="6" w:space="0" w:color="000000"/>
            </w:tcBorders>
          </w:tcPr>
          <w:p w14:paraId="16F4FEE6" w14:textId="77777777" w:rsidR="003B3A53" w:rsidRDefault="00000000">
            <w:r>
              <w:rPr>
                <w:sz w:val="22"/>
                <w:szCs w:val="22"/>
              </w:rPr>
              <w:lastRenderedPageBreak/>
              <w:t>Tipul de proprietate</w:t>
            </w:r>
          </w:p>
        </w:tc>
        <w:tc>
          <w:tcPr>
            <w:tcW w:w="4560" w:type="dxa"/>
            <w:tcBorders>
              <w:top w:val="single" w:sz="6" w:space="0" w:color="000000"/>
              <w:left w:val="single" w:sz="6" w:space="0" w:color="000000"/>
              <w:bottom w:val="single" w:sz="6" w:space="0" w:color="000000"/>
              <w:right w:val="single" w:sz="6" w:space="0" w:color="000000"/>
            </w:tcBorders>
          </w:tcPr>
          <w:p w14:paraId="4FE3687D" w14:textId="77777777" w:rsidR="003B3A53" w:rsidRDefault="00000000">
            <w:pPr>
              <w:rPr>
                <w:sz w:val="22"/>
                <w:szCs w:val="22"/>
              </w:rPr>
            </w:pPr>
            <w:r>
              <w:rPr>
                <w:sz w:val="22"/>
                <w:szCs w:val="22"/>
              </w:rPr>
              <w:t>Publică și privată</w:t>
            </w:r>
          </w:p>
        </w:tc>
      </w:tr>
    </w:tbl>
    <w:p w14:paraId="5B780C9E" w14:textId="77777777" w:rsidR="003B3A53" w:rsidRDefault="003B3A53">
      <w:pPr>
        <w:rPr>
          <w:b/>
          <w:bCs/>
        </w:rPr>
      </w:pPr>
    </w:p>
    <w:p w14:paraId="2788F9A5" w14:textId="77777777" w:rsidR="003B3A53" w:rsidRDefault="00000000">
      <w:r>
        <w:rPr>
          <w:b/>
          <w:bCs/>
          <w:sz w:val="22"/>
          <w:szCs w:val="22"/>
        </w:rPr>
        <w:t xml:space="preserve">3.3. Bibliografie </w:t>
      </w:r>
    </w:p>
    <w:p w14:paraId="4CDDE62A" w14:textId="77777777" w:rsidR="003B3A53" w:rsidRDefault="00000000">
      <w:pPr>
        <w:pBdr>
          <w:top w:val="single" w:sz="6" w:space="0" w:color="000000"/>
          <w:left w:val="single" w:sz="6" w:space="0" w:color="000000"/>
          <w:bottom w:val="single" w:sz="6" w:space="0" w:color="000000"/>
          <w:right w:val="single" w:sz="6" w:space="0" w:color="000000"/>
          <w:between w:val="nil"/>
        </w:pBdr>
        <w:spacing w:after="0"/>
        <w:jc w:val="both"/>
        <w:rPr>
          <w:sz w:val="22"/>
          <w:szCs w:val="22"/>
        </w:rPr>
      </w:pPr>
      <w:r>
        <w:rPr>
          <w:color w:val="000000"/>
          <w:sz w:val="22"/>
          <w:szCs w:val="22"/>
        </w:rPr>
        <w:t xml:space="preserve">Coldea Gh., colab., 1975, Contribuţii la studiul stejăretelor din piemontul </w:t>
      </w:r>
      <w:r>
        <w:rPr>
          <w:sz w:val="22"/>
          <w:szCs w:val="22"/>
        </w:rPr>
        <w:t xml:space="preserve"> </w:t>
      </w:r>
      <w:r>
        <w:rPr>
          <w:color w:val="000000"/>
          <w:sz w:val="22"/>
          <w:szCs w:val="22"/>
        </w:rPr>
        <w:t>nord-estic al munţilor Plopiş „Pădurea Lăpişul” (Jud. Sălaj), Contrib. Bot. Cluj: 121-127</w:t>
      </w:r>
    </w:p>
    <w:p w14:paraId="77D3AE13" w14:textId="77777777" w:rsidR="003B3A53" w:rsidRDefault="003B3A53"/>
    <w:p w14:paraId="0ECA006C" w14:textId="77777777" w:rsidR="003B3A53"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767EE9E6" w14:textId="77777777" w:rsidR="003B3A53" w:rsidRDefault="00000000">
      <w:r>
        <w:rPr>
          <w:sz w:val="22"/>
          <w:szCs w:val="22"/>
        </w:rPr>
        <w:t>Detalii privind consultările publice realizate:</w:t>
      </w:r>
    </w:p>
    <w:p w14:paraId="7DE0255F" w14:textId="77777777" w:rsidR="003B3A53"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bookmarkStart w:id="0" w:name="_heading=h.l75z8ie90rjy" w:colFirst="0" w:colLast="0"/>
      <w:bookmarkEnd w:id="0"/>
      <w:r>
        <w:rPr>
          <w:color w:val="000000"/>
          <w:sz w:val="22"/>
          <w:szCs w:val="22"/>
        </w:rPr>
        <w:t>Consultări publice realizate: 19 iunie 2025 – online, jud. Sălaj, 2025 – corespondență electronică DS Sălaj, 12 februarie 2026 - consultare Prefectură</w:t>
      </w:r>
    </w:p>
    <w:p w14:paraId="1B06A16E" w14:textId="77777777" w:rsidR="003B3A53" w:rsidRDefault="00000000">
      <w:pPr>
        <w:pBdr>
          <w:top w:val="single" w:sz="6" w:space="0" w:color="000000"/>
          <w:left w:val="single" w:sz="6" w:space="0" w:color="000000"/>
          <w:bottom w:val="single" w:sz="6" w:space="0" w:color="000000"/>
          <w:right w:val="single" w:sz="6" w:space="0" w:color="000000"/>
          <w:between w:val="nil"/>
        </w:pBdr>
        <w:spacing w:after="0" w:line="240" w:lineRule="auto"/>
        <w:rPr>
          <w:color w:val="000000"/>
          <w:sz w:val="22"/>
          <w:szCs w:val="22"/>
        </w:rPr>
      </w:pPr>
      <w:r>
        <w:rPr>
          <w:color w:val="000000"/>
          <w:sz w:val="22"/>
          <w:szCs w:val="22"/>
        </w:rPr>
        <w:t xml:space="preserve">Pe lângă aceste consultări, au fost organizate și sesiuni de consultare online sau în format hibrid la nivel județean, desfășurate în data de 30 ianuarie 2026, cu participarea </w:t>
      </w:r>
      <w:r>
        <w:rPr>
          <w:color w:val="000000"/>
          <w:sz w:val="22"/>
          <w:szCs w:val="22"/>
        </w:rPr>
        <w:lastRenderedPageBreak/>
        <w:t>reprezentanților unităților administrativ-teritoriale, ai prefecturilor și/sau ai altor instituții relevante, după caz.</w:t>
      </w:r>
    </w:p>
    <w:p w14:paraId="686BAC6F" w14:textId="77777777" w:rsidR="003B3A53" w:rsidRDefault="003B3A53"/>
    <w:p w14:paraId="05C3165D" w14:textId="77777777" w:rsidR="003B3A53" w:rsidRDefault="00000000">
      <w:pPr>
        <w:jc w:val="center"/>
      </w:pPr>
      <w:r>
        <w:rPr>
          <w:b/>
          <w:bCs/>
          <w:sz w:val="22"/>
          <w:szCs w:val="22"/>
        </w:rPr>
        <w:t>5. Harta Zonelor Prioritare pentru Biodiversitate</w:t>
      </w:r>
    </w:p>
    <w:p w14:paraId="283DA0D0" w14:textId="77777777" w:rsidR="003B3A53" w:rsidRDefault="00000000">
      <w:pPr>
        <w:jc w:val="both"/>
        <w:rPr>
          <w:sz w:val="22"/>
          <w:szCs w:val="22"/>
        </w:rPr>
      </w:pPr>
      <w:bookmarkStart w:id="1" w:name="_heading=h.90wea0sfewsa" w:colFirst="0" w:colLast="0"/>
      <w:bookmarkEnd w:id="1"/>
      <w:r>
        <w:rPr>
          <w:sz w:val="22"/>
          <w:szCs w:val="22"/>
        </w:rPr>
        <w:t xml:space="preserve">Limitele Zonelor Prioritare pentru Biodiversitate sunt disponibile în format digital pe website-ul MMAP, accesând link-ul: </w:t>
      </w:r>
      <w:hyperlink r:id="rId5">
        <w:r>
          <w:rPr>
            <w:color w:val="0563C1"/>
            <w:sz w:val="22"/>
            <w:szCs w:val="22"/>
            <w:u w:val="single"/>
          </w:rPr>
          <w:t>https://mmediu.ro/domenii/mediu/arii-naturale-protejate/zpb-pnrr-i-3/</w:t>
        </w:r>
      </w:hyperlink>
      <w:r>
        <w:rPr>
          <w:sz w:val="22"/>
          <w:szCs w:val="22"/>
        </w:rPr>
        <w:t xml:space="preserve"> </w:t>
      </w:r>
    </w:p>
    <w:sectPr w:rsidR="003B3A53">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A53"/>
    <w:rsid w:val="003B3A53"/>
    <w:rsid w:val="00C715FF"/>
    <w:rsid w:val="00F8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1DF56"/>
  <w15:docId w15:val="{82F11478-C973-4692-9421-ECF5B9D1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i/>
      <w:iCs/>
      <w:color w:val="2F5496"/>
    </w:rPr>
  </w:style>
  <w:style w:type="paragraph" w:styleId="Heading5">
    <w:name w:val="heading 5"/>
    <w:basedOn w:val="Normal"/>
    <w:next w:val="Normal"/>
    <w:uiPriority w:val="9"/>
    <w:semiHidden/>
    <w:unhideWhenUsed/>
    <w:qFormat/>
    <w:pPr>
      <w:keepNext/>
      <w:keepLines/>
      <w:spacing w:before="80" w:after="40"/>
      <w:outlineLvl w:val="4"/>
    </w:pPr>
    <w:rPr>
      <w:color w:val="2F5496"/>
    </w:rPr>
  </w:style>
  <w:style w:type="paragraph" w:styleId="Heading6">
    <w:name w:val="heading 6"/>
    <w:basedOn w:val="Normal"/>
    <w:next w:val="Normal"/>
    <w:uiPriority w:val="9"/>
    <w:semiHidden/>
    <w:unhideWhenUsed/>
    <w:qFormat/>
    <w:pPr>
      <w:keepNext/>
      <w:keepLines/>
      <w:spacing w:before="40" w:after="0"/>
      <w:outlineLvl w:val="5"/>
    </w:pPr>
    <w:rPr>
      <w:i/>
      <w:iCs/>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paragraph" w:styleId="Subtitle">
    <w:name w:val="Subtitle"/>
    <w:basedOn w:val="Normal"/>
    <w:next w:val="Normal"/>
    <w:uiPriority w:val="11"/>
    <w:qFormat/>
    <w:rPr>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XDk4UP8uU0M6ufs8iTF1FpUu+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IOaC5sNzV6OGllOTByankyDmguOTB3ZWEwc2Zld3NhOABqSQo1c3VnZ2VzdElkSW1wb3J0ODgyNmFkYjAtZGVmMC00NDEyLTgwYjUtYmFkNmU4ZjI3NTM2XzISEEFsZXhhbmRyYSBTdG9pY2FqSQo1c3VnZ2VzdElkSW1wb3J0ODgyNmFkYjAtZGVmMC00NDEyLTgwYjUtYmFkNmU4ZjI3NTM2XzESEEFsZXhhbmRyYSBTdG9pY2FyITFyaXJlejV3ZThaUUFiem82dkptZXczMm83WkZtTkY5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1510</Words>
  <Characters>8611</Characters>
  <Application>Microsoft Office Word</Application>
  <DocSecurity>0</DocSecurity>
  <Lines>71</Lines>
  <Paragraphs>20</Paragraphs>
  <ScaleCrop>false</ScaleCrop>
  <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2</cp:revision>
  <dcterms:created xsi:type="dcterms:W3CDTF">2026-08-04T08:39:00Z</dcterms:created>
  <dcterms:modified xsi:type="dcterms:W3CDTF">2026-08-04T08:41:00Z</dcterms:modified>
</cp:coreProperties>
</file>